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23891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023891">
              <w:rPr>
                <w:rFonts w:ascii="Arial" w:hAnsi="Arial" w:cs="Arial"/>
                <w:b/>
                <w:bCs/>
              </w:rPr>
              <w:t>Carry out fertilizer management as per soil condition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C7CF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2389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23891" w:rsidP="00EF4532">
            <w:pPr>
              <w:rPr>
                <w:rFonts w:ascii="Arial" w:hAnsi="Arial" w:cs="Arial"/>
              </w:rPr>
            </w:pPr>
            <w:r w:rsidRPr="00023891">
              <w:rPr>
                <w:rFonts w:ascii="Arial" w:hAnsi="Arial" w:cs="Arial"/>
              </w:rPr>
              <w:t>These competency standards will ensure that the trainee will be able to select and apply</w:t>
            </w:r>
            <w:r>
              <w:rPr>
                <w:rFonts w:ascii="Arial" w:hAnsi="Arial" w:cs="Arial"/>
              </w:rPr>
              <w:t xml:space="preserve"> </w:t>
            </w:r>
            <w:r w:rsidRPr="00023891">
              <w:rPr>
                <w:rFonts w:ascii="Arial" w:hAnsi="Arial" w:cs="Arial"/>
              </w:rPr>
              <w:t>suitable fertilizers at right time and at required level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89"/>
        <w:gridCol w:w="6481"/>
      </w:tblGrid>
      <w:tr w:rsidR="00023891" w:rsidTr="00FF0C54">
        <w:trPr>
          <w:trHeight w:hRule="exact" w:val="75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23891" w:rsidRDefault="00023891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23891" w:rsidRDefault="00023891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023891" w:rsidRDefault="00023891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&amp;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023891" w:rsidTr="00FF0C54">
        <w:trPr>
          <w:trHeight w:hRule="exact" w:val="58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103" w:right="2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D-1</w:t>
            </w:r>
            <w:r>
              <w:rPr>
                <w:rFonts w:ascii="Arial"/>
              </w:rPr>
              <w:t>: Determine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soil suitability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for growing</w:t>
            </w:r>
            <w:r>
              <w:rPr>
                <w:rFonts w:ascii="Arial"/>
                <w:spacing w:val="-8"/>
              </w:rPr>
              <w:t xml:space="preserve">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23891" w:rsidRDefault="00023891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spacing w:line="480" w:lineRule="auto"/>
              <w:ind w:left="103" w:right="10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Use suitable equipment for soil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sampling </w:t>
            </w: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Draw the representative soil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samples </w:t>
            </w: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Perform randomized sampling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soil</w:t>
            </w:r>
          </w:p>
          <w:p w:rsidR="00023891" w:rsidRDefault="00023891" w:rsidP="00FF0C54">
            <w:pPr>
              <w:pStyle w:val="TableParagraph"/>
              <w:spacing w:before="5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Label the soil sample with all required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information</w:t>
            </w:r>
          </w:p>
          <w:p w:rsidR="00023891" w:rsidRDefault="00023891" w:rsidP="00FF0C54">
            <w:pPr>
              <w:pStyle w:val="TableParagraph"/>
              <w:spacing w:before="1"/>
              <w:ind w:left="398" w:right="42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e.g. date of sampling, sampler name and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 xml:space="preserve">initials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</w:p>
          <w:p w:rsidR="00023891" w:rsidRDefault="00023891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398" w:right="291" w:hanging="2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Select the suitable and reliable laboratory 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soil testing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Get soil tested from 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laboratory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spacing w:line="244" w:lineRule="auto"/>
              <w:ind w:left="83" w:right="4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Determine the soil fertility by examining the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soil test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report</w:t>
            </w:r>
          </w:p>
          <w:p w:rsidR="00023891" w:rsidRDefault="00023891" w:rsidP="00FF0C54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spacing w:line="244" w:lineRule="auto"/>
              <w:ind w:left="83" w:right="4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Recognize typical soil types for determining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 xml:space="preserve">the suitability for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8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</w:t>
            </w:r>
          </w:p>
          <w:p w:rsidR="00023891" w:rsidRDefault="00023891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 xml:space="preserve">Type of soils and their suitability for </w:t>
            </w:r>
            <w:proofErr w:type="spellStart"/>
            <w:r>
              <w:rPr>
                <w:rFonts w:ascii="Arial"/>
              </w:rPr>
              <w:t>chilli</w:t>
            </w:r>
            <w:proofErr w:type="spellEnd"/>
            <w:r>
              <w:rPr>
                <w:rFonts w:ascii="Arial"/>
                <w:spacing w:val="-35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  <w:p w:rsidR="00023891" w:rsidRDefault="00023891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Knowledge about drawing the soil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samples</w:t>
            </w:r>
          </w:p>
          <w:p w:rsidR="00023891" w:rsidRDefault="00023891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84" w:right="6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Storage of soil samples to conserve moisture and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other factors</w:t>
            </w:r>
          </w:p>
          <w:p w:rsidR="00023891" w:rsidRDefault="00023891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K4. </w:t>
            </w:r>
            <w:r>
              <w:rPr>
                <w:rFonts w:ascii="Arial"/>
              </w:rPr>
              <w:t>Importance of randomized soil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sampling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spacing w:line="480" w:lineRule="auto"/>
              <w:ind w:left="84" w:right="9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>Equipment requirement and their utility for</w:t>
            </w:r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</w:rPr>
              <w:t xml:space="preserve">sampling </w:t>
            </w: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 xml:space="preserve">Basic soil requirements for production of </w:t>
            </w:r>
            <w:proofErr w:type="spellStart"/>
            <w:r>
              <w:rPr>
                <w:rFonts w:ascii="Arial"/>
              </w:rPr>
              <w:t>chillies</w:t>
            </w:r>
            <w:proofErr w:type="spellEnd"/>
            <w:r>
              <w:rPr>
                <w:rFonts w:ascii="Arial"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K7.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</w:rPr>
              <w:t>Important components of a soil analysis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report</w:t>
            </w:r>
          </w:p>
          <w:p w:rsidR="00023891" w:rsidRDefault="00023891" w:rsidP="00FF0C54">
            <w:pPr>
              <w:pStyle w:val="TableParagraph"/>
              <w:spacing w:before="7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</w:t>
            </w:r>
            <w:r>
              <w:rPr>
                <w:rFonts w:ascii="Arial"/>
              </w:rPr>
              <w:t>Interpretation of soil analysis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report</w:t>
            </w:r>
          </w:p>
        </w:tc>
      </w:tr>
      <w:tr w:rsidR="00023891" w:rsidTr="00FF0C54">
        <w:trPr>
          <w:trHeight w:hRule="exact" w:val="10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spacing w:line="242" w:lineRule="auto"/>
              <w:ind w:left="103" w:right="5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D-2: </w:t>
            </w:r>
            <w:r>
              <w:rPr>
                <w:rFonts w:ascii="Arial"/>
              </w:rPr>
              <w:t>Select and apply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suitable fertilizers 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23891" w:rsidRDefault="00023891" w:rsidP="00FF0C54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023891" w:rsidRDefault="00023891" w:rsidP="00FF0C54">
            <w:pPr>
              <w:pStyle w:val="TableParagraph"/>
              <w:ind w:left="309" w:right="561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Select appropriate fertilizers for the soil 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basis of soil and crop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482" w:lineRule="auto"/>
              <w:ind w:left="57" w:right="1736" w:firstLine="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Knowing the different properties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soil</w:t>
            </w:r>
          </w:p>
        </w:tc>
      </w:tr>
    </w:tbl>
    <w:p w:rsidR="00234DAA" w:rsidRDefault="00234DAA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89"/>
        <w:gridCol w:w="6481"/>
      </w:tblGrid>
      <w:tr w:rsidR="00023891" w:rsidTr="00FF0C54">
        <w:trPr>
          <w:trHeight w:hRule="exact" w:val="620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2" w:lineRule="auto"/>
              <w:ind w:left="103" w:right="8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basis 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soil composition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2" w:lineRule="auto"/>
              <w:ind w:left="309" w:right="403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Obtain selected fertilizers from certified/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reliable dealers</w:t>
            </w:r>
          </w:p>
          <w:p w:rsidR="00023891" w:rsidRDefault="00023891" w:rsidP="00FF0C5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309" w:right="809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</w:rPr>
              <w:t>Apply the required dosage of fertilizer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using appropriate procedures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309" w:right="112" w:hanging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</w:rPr>
              <w:t>Identify the optimum timings of fertilizer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application for best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results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</w:rPr>
              <w:t>Calculate the fertilizer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dosage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P6.</w:t>
            </w:r>
            <w:r>
              <w:rPr>
                <w:rFonts w:ascii="Arial"/>
              </w:rPr>
              <w:t>Determine the mode of action of selected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fertilizer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P7. </w:t>
            </w:r>
            <w:r>
              <w:rPr>
                <w:rFonts w:ascii="Arial"/>
              </w:rPr>
              <w:t>Interpret the soil test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report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51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Soil deficiencies and their management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Interpretation of soil testing reports to determine soil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fertility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Importance of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fertilizers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 </w:t>
            </w:r>
            <w:r>
              <w:rPr>
                <w:rFonts w:ascii="Arial"/>
              </w:rPr>
              <w:t>Role of fertilizers in crop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production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Types of fertilizers and their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utility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spacing w:line="244" w:lineRule="auto"/>
              <w:ind w:left="264" w:right="221" w:hanging="1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Calculating the fertilizer dose requirement in the light of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soil analysis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report</w:t>
            </w:r>
          </w:p>
          <w:p w:rsidR="00023891" w:rsidRDefault="00023891" w:rsidP="00FF0C5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 </w:t>
            </w:r>
            <w:r>
              <w:rPr>
                <w:rFonts w:ascii="Arial"/>
              </w:rPr>
              <w:t>Method of applying fertilizer at the time of soil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preparation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K9. </w:t>
            </w:r>
            <w:r>
              <w:rPr>
                <w:rFonts w:ascii="Arial"/>
              </w:rPr>
              <w:t>Reasons to apply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fertilizers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K10. </w:t>
            </w:r>
            <w:r>
              <w:rPr>
                <w:rFonts w:ascii="Arial"/>
              </w:rPr>
              <w:t>Proper timing of fertilizers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application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310" w:right="409" w:hanging="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K11. </w:t>
            </w:r>
            <w:r>
              <w:rPr>
                <w:rFonts w:ascii="Arial"/>
              </w:rPr>
              <w:t>Impact of timings of fertilizer application timings on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crop productivity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K12</w:t>
            </w:r>
            <w:r>
              <w:rPr>
                <w:rFonts w:ascii="Arial"/>
              </w:rPr>
              <w:t>. Impact of fertilizer dose on crop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productivity</w:t>
            </w:r>
          </w:p>
        </w:tc>
      </w:tr>
      <w:tr w:rsidR="00023891" w:rsidTr="00FF0C54">
        <w:trPr>
          <w:trHeight w:hRule="exact" w:val="254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103" w:right="3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D-3: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organic fertilizers and fertilizer supplements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48" w:lineRule="exact"/>
              <w:ind w:left="1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023891" w:rsidRDefault="00023891" w:rsidP="00FF0C5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443" w:right="1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Select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fertilizers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such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cattle manure, cereal and legume </w:t>
            </w:r>
            <w:proofErr w:type="spellStart"/>
            <w:r>
              <w:rPr>
                <w:rFonts w:ascii="Arial"/>
              </w:rPr>
              <w:t>stovers</w:t>
            </w:r>
            <w:proofErr w:type="spell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wood land litter on the basis of soil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crop requirement, cost and availability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443" w:right="31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Compost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organic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fertilizer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utilizing various materials such as straw, tree leaves,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farmyard manure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482" w:lineRule="auto"/>
              <w:ind w:left="86" w:right="1736" w:firstLine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 to describe and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explain: K1.</w:t>
            </w:r>
            <w:r>
              <w:rPr>
                <w:rFonts w:ascii="Arial"/>
              </w:rPr>
              <w:t>Importance of organic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fertilizers</w:t>
            </w:r>
          </w:p>
          <w:p w:rsidR="00023891" w:rsidRDefault="00023891" w:rsidP="00FF0C54">
            <w:pPr>
              <w:pStyle w:val="TableParagraph"/>
              <w:spacing w:before="5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</w:rPr>
              <w:t>Difference between organic and chemical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fertilizers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</w:rPr>
              <w:t>Proper application of organic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fertilizers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K4.</w:t>
            </w:r>
            <w:r>
              <w:rPr>
                <w:rFonts w:ascii="Arial"/>
              </w:rPr>
              <w:t>Difference between nutrients 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minerals</w:t>
            </w:r>
          </w:p>
        </w:tc>
      </w:tr>
    </w:tbl>
    <w:p w:rsidR="00023891" w:rsidRDefault="00023891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89"/>
        <w:gridCol w:w="6481"/>
      </w:tblGrid>
      <w:tr w:rsidR="00023891" w:rsidTr="00FF0C54">
        <w:trPr>
          <w:trHeight w:hRule="exact" w:val="355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443" w:right="54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organic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fertilizer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requirement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by adopting appropriate procedures like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broad casting, banding and spot application (or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side- dressing)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443" w:right="81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P4.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Apply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nutrients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/minerals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supplementing fertilizers</w:t>
            </w:r>
          </w:p>
          <w:p w:rsidR="00023891" w:rsidRDefault="00023891" w:rsidP="00FF0C5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P5.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organic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fertilizer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proper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time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tabs>
                <w:tab w:val="left" w:pos="722"/>
              </w:tabs>
              <w:ind w:left="83" w:right="6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P6.</w:t>
            </w:r>
            <w:r>
              <w:rPr>
                <w:rFonts w:ascii="Arial"/>
                <w:b/>
                <w:spacing w:val="-1"/>
              </w:rPr>
              <w:tab/>
            </w:r>
            <w:r>
              <w:rPr>
                <w:rFonts w:ascii="Arial"/>
                <w:spacing w:val="-1"/>
              </w:rPr>
              <w:t>Calculate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ratio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nutrients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for fertilizer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supplementation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91" w:rsidRDefault="00023891" w:rsidP="00FF0C54">
            <w:pPr>
              <w:pStyle w:val="TableParagraph"/>
              <w:spacing w:line="251" w:lineRule="exact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K5.</w:t>
            </w:r>
            <w:r>
              <w:rPr>
                <w:rFonts w:ascii="Arial"/>
              </w:rPr>
              <w:t>Type of nutrients and minerals essential 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soil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446" w:right="443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K6.</w:t>
            </w:r>
            <w:r>
              <w:rPr>
                <w:rFonts w:ascii="Arial"/>
              </w:rPr>
              <w:t>Importance of nutrients and minerals in improving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soil fertility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K7.</w:t>
            </w:r>
            <w:r>
              <w:rPr>
                <w:rFonts w:ascii="Arial"/>
              </w:rPr>
              <w:t>Procedures to apply nutrients and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minerals.</w:t>
            </w:r>
          </w:p>
          <w:p w:rsidR="00023891" w:rsidRDefault="00023891" w:rsidP="00FF0C5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23891" w:rsidRDefault="00023891" w:rsidP="00FF0C54">
            <w:pPr>
              <w:pStyle w:val="TableParagraph"/>
              <w:ind w:left="446" w:right="973" w:hanging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K8.</w:t>
            </w:r>
            <w:r>
              <w:rPr>
                <w:rFonts w:ascii="Arial"/>
              </w:rPr>
              <w:t>Determination the soil requirements of nutrients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minerals</w:t>
            </w:r>
          </w:p>
          <w:p w:rsidR="00023891" w:rsidRDefault="00023891" w:rsidP="00FF0C5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spacing w:line="244" w:lineRule="auto"/>
              <w:ind w:left="446" w:right="35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K9. </w:t>
            </w:r>
            <w:r>
              <w:rPr>
                <w:rFonts w:ascii="Arial"/>
              </w:rPr>
              <w:t>Importance of application of organic fertilizer at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proper timing</w:t>
            </w:r>
          </w:p>
          <w:p w:rsidR="00023891" w:rsidRDefault="00023891" w:rsidP="00FF0C5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23891" w:rsidRDefault="00023891" w:rsidP="00FF0C54">
            <w:pPr>
              <w:pStyle w:val="TableParagraph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K10. </w:t>
            </w:r>
            <w:r>
              <w:rPr>
                <w:rFonts w:ascii="Arial"/>
              </w:rPr>
              <w:t>Impact of fertilizer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supplementation</w:t>
            </w:r>
          </w:p>
        </w:tc>
      </w:tr>
    </w:tbl>
    <w:p w:rsidR="00023891" w:rsidRDefault="00023891" w:rsidP="00FB7427">
      <w:pPr>
        <w:spacing w:before="10"/>
        <w:rPr>
          <w:rFonts w:ascii="Arial"/>
          <w:b/>
        </w:rPr>
      </w:pPr>
    </w:p>
    <w:p w:rsidR="00023891" w:rsidRDefault="00023891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6C7CFD" w:rsidRDefault="006C7CFD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sectPr w:rsidR="00220F6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91" w:rsidRPr="0002389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21</w:t>
    </w:r>
    <w:r w:rsidR="00023891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20F63"/>
    <w:rsid w:val="00234DAA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6237CA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BF1B83"/>
    <w:rsid w:val="00C07C20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2016-07-01T10:35:00Z</dcterms:created>
  <dcterms:modified xsi:type="dcterms:W3CDTF">2016-07-01T10:35:00Z</dcterms:modified>
</cp:coreProperties>
</file>