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F28DD" w:rsidP="00F37668">
            <w:pPr>
              <w:rPr>
                <w:rFonts w:ascii="Arial" w:hAnsi="Arial" w:cs="Arial"/>
                <w:b/>
              </w:rPr>
            </w:pPr>
            <w:bookmarkStart w:id="0" w:name="_GoBack"/>
            <w:r w:rsidRPr="00DF28DD">
              <w:rPr>
                <w:rFonts w:ascii="Arial" w:hAnsi="Arial" w:cs="Arial"/>
                <w:b/>
                <w:bCs/>
              </w:rPr>
              <w:t>Apply safety precautions and guidelines at workplace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F28DD" w:rsidP="00D90C9F">
            <w:pPr>
              <w:rPr>
                <w:rFonts w:ascii="Arial" w:hAnsi="Arial" w:cs="Arial"/>
                <w:b/>
              </w:rPr>
            </w:pPr>
            <w:r>
              <w:rPr>
                <w:rFonts w:ascii="Arial" w:hAnsi="Arial" w:cs="Arial"/>
                <w:b/>
              </w:rPr>
              <w:t>6</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F28DD" w:rsidP="00EF4532">
            <w:pPr>
              <w:rPr>
                <w:rFonts w:ascii="Arial" w:hAnsi="Arial" w:cs="Arial"/>
              </w:rPr>
            </w:pPr>
            <w:r w:rsidRPr="00DF28DD">
              <w:rPr>
                <w:rFonts w:ascii="Arial" w:hAnsi="Arial" w:cs="Arial"/>
              </w:rPr>
              <w:t xml:space="preserve">This Competency Standard identifies the competencies required to apply occupational health and safety procedures at workplace by auto electrician in accordance with the organization’s approved guidelines and procedures. You will be expected to identify hazards in workplace, </w:t>
            </w:r>
            <w:proofErr w:type="gramStart"/>
            <w:r w:rsidRPr="00DF28DD">
              <w:rPr>
                <w:rFonts w:ascii="Arial" w:hAnsi="Arial" w:cs="Arial"/>
              </w:rPr>
              <w:t>comply</w:t>
            </w:r>
            <w:proofErr w:type="gramEnd"/>
            <w:r w:rsidRPr="00DF28DD">
              <w:rPr>
                <w:rFonts w:ascii="Arial" w:hAnsi="Arial" w:cs="Arial"/>
              </w:rPr>
              <w:t xml:space="preserve"> health and safety precautions, use of personal protective equipment and practicing safe work habits at workplace at all times. Your underpinning knowledge regarding occupational health and safety procedures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DF28DD" w:rsidRPr="00DF28DD" w:rsidTr="00DF28DD">
        <w:trPr>
          <w:trHeight w:val="440"/>
          <w:tblHeader/>
        </w:trPr>
        <w:tc>
          <w:tcPr>
            <w:tcW w:w="2178" w:type="dxa"/>
            <w:shd w:val="clear" w:color="auto" w:fill="FBD4B4" w:themeFill="accent6" w:themeFillTint="66"/>
          </w:tcPr>
          <w:p w:rsidR="00DF28DD" w:rsidRPr="00DF28DD" w:rsidRDefault="00DF28DD" w:rsidP="000D692F">
            <w:pPr>
              <w:jc w:val="center"/>
              <w:rPr>
                <w:rFonts w:ascii="Arial" w:hAnsi="Arial" w:cs="Arial"/>
                <w:i/>
              </w:rPr>
            </w:pPr>
            <w:r w:rsidRPr="00DF28DD">
              <w:rPr>
                <w:rFonts w:ascii="Arial" w:hAnsi="Arial" w:cs="Arial"/>
                <w:b/>
              </w:rPr>
              <w:lastRenderedPageBreak/>
              <w:t>Unit of Competency</w:t>
            </w:r>
          </w:p>
        </w:tc>
        <w:tc>
          <w:tcPr>
            <w:tcW w:w="4590" w:type="dxa"/>
            <w:shd w:val="clear" w:color="auto" w:fill="FBD4B4" w:themeFill="accent6" w:themeFillTint="66"/>
          </w:tcPr>
          <w:p w:rsidR="00DF28DD" w:rsidRPr="00DF28DD" w:rsidRDefault="00DF28DD" w:rsidP="000D692F">
            <w:pPr>
              <w:jc w:val="center"/>
              <w:rPr>
                <w:rFonts w:ascii="Arial" w:hAnsi="Arial" w:cs="Arial"/>
                <w:b/>
              </w:rPr>
            </w:pPr>
            <w:r w:rsidRPr="00DF28DD">
              <w:rPr>
                <w:rFonts w:ascii="Arial" w:hAnsi="Arial" w:cs="Arial"/>
                <w:b/>
              </w:rPr>
              <w:t>Performance Criteria</w:t>
            </w:r>
          </w:p>
        </w:tc>
        <w:tc>
          <w:tcPr>
            <w:tcW w:w="4410" w:type="dxa"/>
            <w:shd w:val="clear" w:color="auto" w:fill="FBD4B4" w:themeFill="accent6" w:themeFillTint="66"/>
          </w:tcPr>
          <w:p w:rsidR="00DF28DD" w:rsidRPr="00DF28DD" w:rsidRDefault="00DF28DD" w:rsidP="000D692F">
            <w:pPr>
              <w:jc w:val="center"/>
              <w:rPr>
                <w:rFonts w:ascii="Arial" w:hAnsi="Arial" w:cs="Arial"/>
                <w:b/>
              </w:rPr>
            </w:pPr>
            <w:r w:rsidRPr="00DF28DD">
              <w:rPr>
                <w:rFonts w:ascii="Arial" w:hAnsi="Arial" w:cs="Arial"/>
                <w:b/>
              </w:rPr>
              <w:t>Knowledge and Understanding</w:t>
            </w:r>
          </w:p>
        </w:tc>
        <w:tc>
          <w:tcPr>
            <w:tcW w:w="2714" w:type="dxa"/>
            <w:shd w:val="clear" w:color="auto" w:fill="FBD4B4" w:themeFill="accent6" w:themeFillTint="66"/>
          </w:tcPr>
          <w:p w:rsidR="00DF28DD" w:rsidRPr="00DF28DD" w:rsidRDefault="00DF28DD" w:rsidP="000D692F">
            <w:pPr>
              <w:jc w:val="center"/>
              <w:rPr>
                <w:rFonts w:ascii="Arial" w:hAnsi="Arial" w:cs="Arial"/>
                <w:b/>
              </w:rPr>
            </w:pPr>
            <w:r w:rsidRPr="00DF28DD">
              <w:rPr>
                <w:rFonts w:ascii="Arial" w:hAnsi="Arial" w:cs="Arial"/>
                <w:b/>
              </w:rPr>
              <w:t>Tools &amp; Equipment</w:t>
            </w:r>
          </w:p>
        </w:tc>
      </w:tr>
      <w:tr w:rsidR="00DF28DD" w:rsidRPr="00DF28DD" w:rsidTr="000D692F">
        <w:trPr>
          <w:trHeight w:val="2015"/>
        </w:trPr>
        <w:tc>
          <w:tcPr>
            <w:tcW w:w="2178" w:type="dxa"/>
          </w:tcPr>
          <w:p w:rsidR="00DF28DD" w:rsidRPr="00DF28DD" w:rsidRDefault="00DF28DD" w:rsidP="000D692F">
            <w:pPr>
              <w:rPr>
                <w:rFonts w:ascii="Arial" w:hAnsi="Arial" w:cs="Arial"/>
              </w:rPr>
            </w:pPr>
            <w:r w:rsidRPr="00DF28DD">
              <w:rPr>
                <w:rFonts w:ascii="Arial" w:hAnsi="Arial" w:cs="Arial"/>
              </w:rPr>
              <w:t>I1. Identify hazards in workplace environment</w:t>
            </w:r>
          </w:p>
        </w:tc>
        <w:tc>
          <w:tcPr>
            <w:tcW w:w="4590" w:type="dxa"/>
          </w:tcPr>
          <w:p w:rsidR="00DF28DD" w:rsidRPr="00DF28DD" w:rsidRDefault="00DF28DD" w:rsidP="000D692F">
            <w:pPr>
              <w:rPr>
                <w:rFonts w:ascii="Arial" w:hAnsi="Arial" w:cs="Arial"/>
                <w:i/>
              </w:rPr>
            </w:pPr>
            <w:r w:rsidRPr="00DF28DD">
              <w:rPr>
                <w:rFonts w:ascii="Arial" w:hAnsi="Arial" w:cs="Arial"/>
                <w:i/>
              </w:rPr>
              <w:t>You must be able to:</w:t>
            </w:r>
          </w:p>
          <w:p w:rsidR="00DF28DD" w:rsidRPr="00DF28DD" w:rsidRDefault="00DF28DD" w:rsidP="000D692F">
            <w:pPr>
              <w:rPr>
                <w:rFonts w:ascii="Arial" w:hAnsi="Arial" w:cs="Arial"/>
              </w:rPr>
            </w:pPr>
          </w:p>
          <w:p w:rsidR="00DF28DD" w:rsidRPr="00DF28DD" w:rsidRDefault="00DF28DD" w:rsidP="00DF28DD">
            <w:pPr>
              <w:widowControl/>
              <w:numPr>
                <w:ilvl w:val="0"/>
                <w:numId w:val="41"/>
              </w:numPr>
              <w:rPr>
                <w:rFonts w:ascii="Arial" w:hAnsi="Arial" w:cs="Arial"/>
              </w:rPr>
            </w:pPr>
            <w:r w:rsidRPr="00DF28DD">
              <w:rPr>
                <w:rFonts w:ascii="Arial" w:hAnsi="Arial" w:cs="Arial"/>
              </w:rPr>
              <w:t xml:space="preserve">Read and interpret work processes and procedures correctly to identify risk of hazards at workplace. </w:t>
            </w:r>
          </w:p>
          <w:p w:rsidR="00DF28DD" w:rsidRPr="00DF28DD" w:rsidRDefault="00DF28DD" w:rsidP="00DF28DD">
            <w:pPr>
              <w:widowControl/>
              <w:numPr>
                <w:ilvl w:val="0"/>
                <w:numId w:val="41"/>
              </w:numPr>
              <w:rPr>
                <w:rFonts w:ascii="Arial" w:hAnsi="Arial" w:cs="Arial"/>
              </w:rPr>
            </w:pPr>
            <w:r w:rsidRPr="00DF28DD">
              <w:rPr>
                <w:rFonts w:ascii="Arial" w:hAnsi="Arial" w:cs="Arial"/>
              </w:rPr>
              <w:t>Recognize processes, tools, equipment and consumable materials that have the potential to cause harm.</w:t>
            </w:r>
          </w:p>
          <w:p w:rsidR="00DF28DD" w:rsidRPr="00DF28DD" w:rsidRDefault="00DF28DD" w:rsidP="00DF28DD">
            <w:pPr>
              <w:widowControl/>
              <w:numPr>
                <w:ilvl w:val="0"/>
                <w:numId w:val="41"/>
              </w:numPr>
              <w:rPr>
                <w:rFonts w:ascii="Arial" w:hAnsi="Arial" w:cs="Arial"/>
              </w:rPr>
            </w:pPr>
            <w:r w:rsidRPr="00DF28DD">
              <w:rPr>
                <w:rFonts w:ascii="Arial" w:hAnsi="Arial" w:cs="Arial"/>
              </w:rPr>
              <w:t>Identify any potential hazards and take appropriate action to minimize the risk.</w:t>
            </w:r>
          </w:p>
          <w:p w:rsidR="00DF28DD" w:rsidRPr="00DF28DD" w:rsidRDefault="00DF28DD" w:rsidP="000D692F">
            <w:pPr>
              <w:ind w:left="360"/>
              <w:rPr>
                <w:rFonts w:ascii="Arial" w:hAnsi="Arial" w:cs="Arial"/>
              </w:rPr>
            </w:pPr>
          </w:p>
        </w:tc>
        <w:tc>
          <w:tcPr>
            <w:tcW w:w="4410" w:type="dxa"/>
          </w:tcPr>
          <w:p w:rsidR="00DF28DD" w:rsidRPr="00DF28DD" w:rsidRDefault="00DF28DD" w:rsidP="000D692F">
            <w:pPr>
              <w:rPr>
                <w:rFonts w:ascii="Arial" w:hAnsi="Arial" w:cs="Arial"/>
                <w:i/>
              </w:rPr>
            </w:pPr>
            <w:r w:rsidRPr="00DF28DD">
              <w:rPr>
                <w:rFonts w:ascii="Arial" w:hAnsi="Arial" w:cs="Arial"/>
                <w:i/>
              </w:rPr>
              <w:t>You must know and understand:</w:t>
            </w:r>
          </w:p>
          <w:p w:rsidR="00DF28DD" w:rsidRPr="00DF28DD" w:rsidRDefault="00DF28DD" w:rsidP="000D692F">
            <w:pPr>
              <w:rPr>
                <w:rFonts w:ascii="Arial" w:hAnsi="Arial" w:cs="Arial"/>
              </w:rPr>
            </w:pPr>
          </w:p>
          <w:p w:rsidR="00DF28DD" w:rsidRPr="00DF28DD" w:rsidRDefault="00DF28DD" w:rsidP="00DF28DD">
            <w:pPr>
              <w:widowControl/>
              <w:numPr>
                <w:ilvl w:val="0"/>
                <w:numId w:val="38"/>
              </w:numPr>
              <w:ind w:left="432" w:hanging="432"/>
              <w:rPr>
                <w:rFonts w:ascii="Arial" w:hAnsi="Arial" w:cs="Arial"/>
              </w:rPr>
            </w:pPr>
            <w:r w:rsidRPr="00DF28DD">
              <w:rPr>
                <w:rFonts w:ascii="Arial" w:hAnsi="Arial" w:cs="Arial"/>
              </w:rPr>
              <w:t>Define Health and safety precautions of the company.</w:t>
            </w:r>
          </w:p>
          <w:p w:rsidR="00DF28DD" w:rsidRPr="00DF28DD" w:rsidRDefault="00DF28DD" w:rsidP="00DF28DD">
            <w:pPr>
              <w:widowControl/>
              <w:numPr>
                <w:ilvl w:val="0"/>
                <w:numId w:val="38"/>
              </w:numPr>
              <w:ind w:left="432" w:hanging="432"/>
              <w:rPr>
                <w:rFonts w:ascii="Arial" w:hAnsi="Arial" w:cs="Arial"/>
              </w:rPr>
            </w:pPr>
            <w:r w:rsidRPr="00DF28DD">
              <w:rPr>
                <w:rFonts w:ascii="Arial" w:hAnsi="Arial" w:cs="Arial"/>
              </w:rPr>
              <w:t>Explain Techniques and methods to identify the risks of hazards at workplace.</w:t>
            </w:r>
          </w:p>
          <w:p w:rsidR="00DF28DD" w:rsidRPr="00DF28DD" w:rsidRDefault="00DF28DD" w:rsidP="00DF28DD">
            <w:pPr>
              <w:widowControl/>
              <w:numPr>
                <w:ilvl w:val="0"/>
                <w:numId w:val="38"/>
              </w:numPr>
              <w:ind w:left="432" w:hanging="432"/>
              <w:rPr>
                <w:rFonts w:ascii="Arial" w:hAnsi="Arial" w:cs="Arial"/>
              </w:rPr>
            </w:pPr>
            <w:r w:rsidRPr="00DF28DD">
              <w:rPr>
                <w:rFonts w:ascii="Arial" w:hAnsi="Arial" w:cs="Arial"/>
              </w:rPr>
              <w:t>Carefully dealing with hazards to avoid any accident or injury.</w:t>
            </w:r>
          </w:p>
          <w:p w:rsidR="00DF28DD" w:rsidRPr="00DF28DD" w:rsidRDefault="00DF28DD" w:rsidP="00DF28DD">
            <w:pPr>
              <w:widowControl/>
              <w:numPr>
                <w:ilvl w:val="0"/>
                <w:numId w:val="38"/>
              </w:numPr>
              <w:ind w:left="432" w:hanging="432"/>
              <w:rPr>
                <w:rFonts w:ascii="Arial" w:hAnsi="Arial" w:cs="Arial"/>
              </w:rPr>
            </w:pPr>
            <w:r w:rsidRPr="00DF28DD">
              <w:rPr>
                <w:rFonts w:ascii="Arial" w:hAnsi="Arial" w:cs="Arial"/>
              </w:rPr>
              <w:t>Describe safety reporting procedures and documentation.</w:t>
            </w:r>
          </w:p>
        </w:tc>
        <w:tc>
          <w:tcPr>
            <w:tcW w:w="2714" w:type="dxa"/>
          </w:tcPr>
          <w:p w:rsidR="00DF28DD" w:rsidRPr="00DF28DD" w:rsidRDefault="00DF28DD" w:rsidP="000D692F">
            <w:pPr>
              <w:rPr>
                <w:rFonts w:ascii="Arial" w:hAnsi="Arial" w:cs="Arial"/>
              </w:rPr>
            </w:pPr>
            <w:r w:rsidRPr="00DF28DD">
              <w:rPr>
                <w:rFonts w:ascii="Arial" w:hAnsi="Arial" w:cs="Arial"/>
              </w:rPr>
              <w:t>Health and safety manual.</w:t>
            </w:r>
          </w:p>
          <w:p w:rsidR="00DF28DD" w:rsidRPr="00DF28DD" w:rsidRDefault="00DF28DD" w:rsidP="000D692F">
            <w:pPr>
              <w:rPr>
                <w:rFonts w:ascii="Arial" w:hAnsi="Arial" w:cs="Arial"/>
              </w:rPr>
            </w:pPr>
          </w:p>
        </w:tc>
      </w:tr>
      <w:tr w:rsidR="00DF28DD" w:rsidRPr="00DF28DD" w:rsidTr="000D692F">
        <w:trPr>
          <w:trHeight w:val="827"/>
        </w:trPr>
        <w:tc>
          <w:tcPr>
            <w:tcW w:w="2178" w:type="dxa"/>
          </w:tcPr>
          <w:p w:rsidR="00DF28DD" w:rsidRPr="00DF28DD" w:rsidRDefault="00DF28DD" w:rsidP="000D692F">
            <w:pPr>
              <w:rPr>
                <w:rFonts w:ascii="Arial" w:hAnsi="Arial" w:cs="Arial"/>
              </w:rPr>
            </w:pPr>
            <w:r w:rsidRPr="00DF28DD">
              <w:rPr>
                <w:rFonts w:ascii="Arial" w:hAnsi="Arial" w:cs="Arial"/>
              </w:rPr>
              <w:t xml:space="preserve">I2. Comply with Occupational Health and Safety Precautions </w:t>
            </w:r>
          </w:p>
        </w:tc>
        <w:tc>
          <w:tcPr>
            <w:tcW w:w="4590" w:type="dxa"/>
          </w:tcPr>
          <w:p w:rsidR="00DF28DD" w:rsidRPr="00DF28DD" w:rsidRDefault="00DF28DD" w:rsidP="000D692F">
            <w:pPr>
              <w:rPr>
                <w:rFonts w:ascii="Arial" w:hAnsi="Arial" w:cs="Arial"/>
                <w:i/>
              </w:rPr>
            </w:pPr>
            <w:r w:rsidRPr="00DF28DD">
              <w:rPr>
                <w:rFonts w:ascii="Arial" w:hAnsi="Arial" w:cs="Arial"/>
                <w:i/>
              </w:rPr>
              <w:t>You must be able to:</w:t>
            </w:r>
          </w:p>
          <w:p w:rsidR="00DF28DD" w:rsidRPr="00DF28DD" w:rsidRDefault="00DF28DD" w:rsidP="000D692F">
            <w:pPr>
              <w:rPr>
                <w:rFonts w:ascii="Arial" w:hAnsi="Arial" w:cs="Arial"/>
              </w:rPr>
            </w:pPr>
          </w:p>
          <w:p w:rsidR="00DF28DD" w:rsidRPr="00DF28DD" w:rsidRDefault="00DF28DD" w:rsidP="00DF28DD">
            <w:pPr>
              <w:widowControl/>
              <w:numPr>
                <w:ilvl w:val="0"/>
                <w:numId w:val="42"/>
              </w:numPr>
              <w:rPr>
                <w:rFonts w:ascii="Arial" w:hAnsi="Arial" w:cs="Arial"/>
              </w:rPr>
            </w:pPr>
            <w:r w:rsidRPr="00DF28DD">
              <w:rPr>
                <w:rFonts w:ascii="Arial" w:hAnsi="Arial" w:cs="Arial"/>
              </w:rPr>
              <w:t>Work safely at all times, complying with health and safety precautions, regulations and other relevant guidelines.</w:t>
            </w:r>
          </w:p>
          <w:p w:rsidR="00DF28DD" w:rsidRPr="00DF28DD" w:rsidRDefault="00DF28DD" w:rsidP="00DF28DD">
            <w:pPr>
              <w:widowControl/>
              <w:numPr>
                <w:ilvl w:val="0"/>
                <w:numId w:val="42"/>
              </w:numPr>
              <w:ind w:left="342"/>
              <w:rPr>
                <w:rFonts w:ascii="Arial" w:hAnsi="Arial" w:cs="Arial"/>
              </w:rPr>
            </w:pPr>
            <w:r w:rsidRPr="00DF28DD">
              <w:rPr>
                <w:rFonts w:ascii="Arial" w:hAnsi="Arial" w:cs="Arial"/>
                <w:bCs/>
              </w:rPr>
              <w:t>Identify health and safety hazards in the workplace</w:t>
            </w:r>
            <w:r w:rsidRPr="00DF28DD">
              <w:rPr>
                <w:rFonts w:ascii="Arial" w:hAnsi="Arial" w:cs="Arial"/>
              </w:rPr>
              <w:t>, so that the potential for personal injury, damage to equipment or the workplace is prevented, and corrective action is taken.</w:t>
            </w:r>
          </w:p>
          <w:p w:rsidR="00DF28DD" w:rsidRPr="00DF28DD" w:rsidRDefault="00DF28DD" w:rsidP="00DF28DD">
            <w:pPr>
              <w:widowControl/>
              <w:numPr>
                <w:ilvl w:val="0"/>
                <w:numId w:val="42"/>
              </w:numPr>
              <w:ind w:left="342"/>
              <w:rPr>
                <w:rFonts w:ascii="Arial" w:hAnsi="Arial" w:cs="Arial"/>
              </w:rPr>
            </w:pPr>
            <w:r w:rsidRPr="00DF28DD">
              <w:rPr>
                <w:rFonts w:ascii="Arial" w:hAnsi="Arial" w:cs="Arial"/>
              </w:rPr>
              <w:t xml:space="preserve">Deal with problems which are within your control, and report those that cannot be resolved to safety officer. </w:t>
            </w:r>
          </w:p>
        </w:tc>
        <w:tc>
          <w:tcPr>
            <w:tcW w:w="4410" w:type="dxa"/>
          </w:tcPr>
          <w:p w:rsidR="00DF28DD" w:rsidRPr="00DF28DD" w:rsidRDefault="00DF28DD" w:rsidP="000D692F">
            <w:pPr>
              <w:rPr>
                <w:rFonts w:ascii="Arial" w:hAnsi="Arial" w:cs="Arial"/>
                <w:i/>
              </w:rPr>
            </w:pPr>
            <w:r w:rsidRPr="00DF28DD">
              <w:rPr>
                <w:rFonts w:ascii="Arial" w:hAnsi="Arial" w:cs="Arial"/>
                <w:i/>
              </w:rPr>
              <w:t>You must know and understand:</w:t>
            </w:r>
          </w:p>
          <w:p w:rsidR="00DF28DD" w:rsidRPr="00DF28DD" w:rsidRDefault="00DF28DD" w:rsidP="000D692F">
            <w:pPr>
              <w:rPr>
                <w:rFonts w:ascii="Arial" w:hAnsi="Arial" w:cs="Arial"/>
              </w:rPr>
            </w:pPr>
          </w:p>
          <w:p w:rsidR="00DF28DD" w:rsidRPr="00DF28DD" w:rsidRDefault="00DF28DD" w:rsidP="00DF28DD">
            <w:pPr>
              <w:widowControl/>
              <w:numPr>
                <w:ilvl w:val="0"/>
                <w:numId w:val="43"/>
              </w:numPr>
              <w:rPr>
                <w:rFonts w:ascii="Arial" w:hAnsi="Arial" w:cs="Arial"/>
              </w:rPr>
            </w:pPr>
            <w:r w:rsidRPr="00DF28DD">
              <w:rPr>
                <w:rFonts w:ascii="Arial" w:hAnsi="Arial" w:cs="Arial"/>
              </w:rPr>
              <w:t>Define Organizational health and safety procedures.</w:t>
            </w:r>
          </w:p>
          <w:p w:rsidR="00DF28DD" w:rsidRPr="00DF28DD" w:rsidRDefault="00DF28DD" w:rsidP="00DF28DD">
            <w:pPr>
              <w:widowControl/>
              <w:numPr>
                <w:ilvl w:val="0"/>
                <w:numId w:val="43"/>
              </w:numPr>
              <w:ind w:left="432" w:hanging="432"/>
              <w:rPr>
                <w:rFonts w:ascii="Arial" w:hAnsi="Arial" w:cs="Arial"/>
              </w:rPr>
            </w:pPr>
            <w:r w:rsidRPr="00DF28DD">
              <w:rPr>
                <w:rFonts w:ascii="Arial" w:hAnsi="Arial" w:cs="Arial"/>
              </w:rPr>
              <w:t>Precaution Health and safety risks that can arise as a result of accidents.</w:t>
            </w:r>
          </w:p>
          <w:p w:rsidR="00DF28DD" w:rsidRPr="00DF28DD" w:rsidRDefault="00DF28DD" w:rsidP="00DF28DD">
            <w:pPr>
              <w:widowControl/>
              <w:numPr>
                <w:ilvl w:val="0"/>
                <w:numId w:val="43"/>
              </w:numPr>
              <w:ind w:left="432" w:hanging="432"/>
              <w:rPr>
                <w:rFonts w:ascii="Arial" w:hAnsi="Arial" w:cs="Arial"/>
              </w:rPr>
            </w:pPr>
            <w:r w:rsidRPr="00DF28DD">
              <w:rPr>
                <w:rFonts w:ascii="Arial" w:hAnsi="Arial" w:cs="Arial"/>
              </w:rPr>
              <w:t xml:space="preserve">Precaution of hazards </w:t>
            </w:r>
            <w:proofErr w:type="gramStart"/>
            <w:r w:rsidRPr="00DF28DD">
              <w:rPr>
                <w:rFonts w:ascii="Arial" w:hAnsi="Arial" w:cs="Arial"/>
              </w:rPr>
              <w:t>that are</w:t>
            </w:r>
            <w:proofErr w:type="gramEnd"/>
            <w:r w:rsidRPr="00DF28DD">
              <w:rPr>
                <w:rFonts w:ascii="Arial" w:hAnsi="Arial" w:cs="Arial"/>
              </w:rPr>
              <w:t xml:space="preserve"> most likely to cause harm to health and safety.</w:t>
            </w:r>
          </w:p>
          <w:p w:rsidR="00DF28DD" w:rsidRPr="00DF28DD" w:rsidRDefault="00DF28DD" w:rsidP="00DF28DD">
            <w:pPr>
              <w:widowControl/>
              <w:numPr>
                <w:ilvl w:val="0"/>
                <w:numId w:val="43"/>
              </w:numPr>
              <w:ind w:left="432" w:hanging="432"/>
              <w:rPr>
                <w:rFonts w:ascii="Arial" w:hAnsi="Arial" w:cs="Arial"/>
              </w:rPr>
            </w:pPr>
            <w:r w:rsidRPr="00DF28DD">
              <w:rPr>
                <w:rFonts w:ascii="Arial" w:hAnsi="Arial" w:cs="Arial"/>
              </w:rPr>
              <w:t xml:space="preserve">Explain the procedure of implementing 5s </w:t>
            </w:r>
          </w:p>
        </w:tc>
        <w:tc>
          <w:tcPr>
            <w:tcW w:w="2714" w:type="dxa"/>
          </w:tcPr>
          <w:p w:rsidR="00DF28DD" w:rsidRPr="00DF28DD" w:rsidRDefault="00DF28DD" w:rsidP="000D692F">
            <w:pPr>
              <w:rPr>
                <w:rFonts w:ascii="Arial" w:hAnsi="Arial" w:cs="Arial"/>
              </w:rPr>
            </w:pPr>
            <w:r w:rsidRPr="00DF28DD">
              <w:rPr>
                <w:rFonts w:ascii="Arial" w:hAnsi="Arial" w:cs="Arial"/>
              </w:rPr>
              <w:t xml:space="preserve">Safety shoes, Safety gloves, Safety goggles, Safety helmet, Fire extinguisher, Smoke alarm, First aid box, Wheel chair, stretcher  </w:t>
            </w:r>
          </w:p>
        </w:tc>
      </w:tr>
      <w:tr w:rsidR="00DF28DD" w:rsidRPr="00DF28DD" w:rsidTr="000D692F">
        <w:trPr>
          <w:trHeight w:val="1673"/>
        </w:trPr>
        <w:tc>
          <w:tcPr>
            <w:tcW w:w="2178" w:type="dxa"/>
          </w:tcPr>
          <w:p w:rsidR="00DF28DD" w:rsidRPr="00DF28DD" w:rsidRDefault="00DF28DD" w:rsidP="000D692F">
            <w:pPr>
              <w:rPr>
                <w:rFonts w:ascii="Arial" w:hAnsi="Arial" w:cs="Arial"/>
              </w:rPr>
            </w:pPr>
            <w:r w:rsidRPr="00DF28DD">
              <w:rPr>
                <w:rFonts w:ascii="Arial" w:hAnsi="Arial" w:cs="Arial"/>
              </w:rPr>
              <w:t>I3. Apply Personal Protective and Safety Equipment</w:t>
            </w:r>
          </w:p>
        </w:tc>
        <w:tc>
          <w:tcPr>
            <w:tcW w:w="4590" w:type="dxa"/>
          </w:tcPr>
          <w:p w:rsidR="00DF28DD" w:rsidRPr="00DF28DD" w:rsidRDefault="00DF28DD" w:rsidP="000D692F">
            <w:pPr>
              <w:rPr>
                <w:rFonts w:ascii="Arial" w:hAnsi="Arial" w:cs="Arial"/>
                <w:i/>
              </w:rPr>
            </w:pPr>
            <w:r w:rsidRPr="00DF28DD">
              <w:rPr>
                <w:rFonts w:ascii="Arial" w:hAnsi="Arial" w:cs="Arial"/>
                <w:i/>
              </w:rPr>
              <w:t>You must be able to:</w:t>
            </w:r>
          </w:p>
          <w:p w:rsidR="00DF28DD" w:rsidRPr="00DF28DD" w:rsidRDefault="00DF28DD" w:rsidP="000D692F">
            <w:pPr>
              <w:rPr>
                <w:rFonts w:ascii="Arial" w:hAnsi="Arial" w:cs="Arial"/>
              </w:rPr>
            </w:pPr>
          </w:p>
          <w:p w:rsidR="00DF28DD" w:rsidRPr="00DF28DD" w:rsidRDefault="00DF28DD" w:rsidP="00DF28DD">
            <w:pPr>
              <w:widowControl/>
              <w:numPr>
                <w:ilvl w:val="0"/>
                <w:numId w:val="36"/>
              </w:numPr>
              <w:rPr>
                <w:rFonts w:ascii="Arial" w:hAnsi="Arial" w:cs="Arial"/>
              </w:rPr>
            </w:pPr>
            <w:r w:rsidRPr="00DF28DD">
              <w:rPr>
                <w:rFonts w:ascii="Arial" w:hAnsi="Arial" w:cs="Arial"/>
              </w:rPr>
              <w:t>Select personal protective equipment in terms of type and quantity according to work orders.</w:t>
            </w:r>
          </w:p>
          <w:p w:rsidR="00DF28DD" w:rsidRPr="00DF28DD" w:rsidRDefault="00DF28DD" w:rsidP="00DF28DD">
            <w:pPr>
              <w:widowControl/>
              <w:numPr>
                <w:ilvl w:val="0"/>
                <w:numId w:val="36"/>
              </w:numPr>
              <w:rPr>
                <w:rFonts w:ascii="Arial" w:hAnsi="Arial" w:cs="Arial"/>
              </w:rPr>
            </w:pPr>
            <w:r w:rsidRPr="00DF28DD">
              <w:rPr>
                <w:rFonts w:ascii="Arial" w:hAnsi="Arial" w:cs="Arial"/>
              </w:rPr>
              <w:t xml:space="preserve">Wear, adjust, and maintain personal protective equipment to ensure correct fit </w:t>
            </w:r>
            <w:r w:rsidRPr="00DF28DD">
              <w:rPr>
                <w:rFonts w:ascii="Arial" w:hAnsi="Arial" w:cs="Arial"/>
              </w:rPr>
              <w:lastRenderedPageBreak/>
              <w:t xml:space="preserve">and optimum protection in compliance with company procedures. </w:t>
            </w:r>
          </w:p>
          <w:p w:rsidR="00DF28DD" w:rsidRPr="00DF28DD" w:rsidRDefault="00DF28DD" w:rsidP="00DF28DD">
            <w:pPr>
              <w:widowControl/>
              <w:numPr>
                <w:ilvl w:val="0"/>
                <w:numId w:val="36"/>
              </w:numPr>
              <w:rPr>
                <w:rFonts w:ascii="Arial" w:hAnsi="Arial" w:cs="Arial"/>
              </w:rPr>
            </w:pPr>
            <w:r w:rsidRPr="00DF28DD">
              <w:rPr>
                <w:rFonts w:ascii="Arial" w:hAnsi="Arial" w:cs="Arial"/>
              </w:rPr>
              <w:t>Ensure personal protective equipment is cleaned and stored in proper place.</w:t>
            </w:r>
          </w:p>
          <w:p w:rsidR="00DF28DD" w:rsidRPr="00DF28DD" w:rsidRDefault="00DF28DD" w:rsidP="000D692F">
            <w:pPr>
              <w:ind w:left="360"/>
              <w:rPr>
                <w:rFonts w:ascii="Arial" w:hAnsi="Arial" w:cs="Arial"/>
              </w:rPr>
            </w:pPr>
          </w:p>
        </w:tc>
        <w:tc>
          <w:tcPr>
            <w:tcW w:w="4410" w:type="dxa"/>
          </w:tcPr>
          <w:p w:rsidR="00DF28DD" w:rsidRPr="00DF28DD" w:rsidRDefault="00DF28DD" w:rsidP="000D692F">
            <w:pPr>
              <w:rPr>
                <w:rFonts w:ascii="Arial" w:hAnsi="Arial" w:cs="Arial"/>
                <w:i/>
              </w:rPr>
            </w:pPr>
            <w:r w:rsidRPr="00DF28DD">
              <w:rPr>
                <w:rFonts w:ascii="Arial" w:hAnsi="Arial" w:cs="Arial"/>
                <w:i/>
              </w:rPr>
              <w:lastRenderedPageBreak/>
              <w:t>You must know and understand:</w:t>
            </w:r>
          </w:p>
          <w:p w:rsidR="00DF28DD" w:rsidRPr="00DF28DD" w:rsidRDefault="00DF28DD" w:rsidP="000D692F">
            <w:pPr>
              <w:rPr>
                <w:rFonts w:ascii="Arial" w:hAnsi="Arial" w:cs="Arial"/>
              </w:rPr>
            </w:pPr>
          </w:p>
          <w:p w:rsidR="00DF28DD" w:rsidRPr="00DF28DD" w:rsidRDefault="00DF28DD" w:rsidP="00DF28DD">
            <w:pPr>
              <w:widowControl/>
              <w:numPr>
                <w:ilvl w:val="0"/>
                <w:numId w:val="39"/>
              </w:numPr>
              <w:rPr>
                <w:rFonts w:ascii="Arial" w:hAnsi="Arial" w:cs="Arial"/>
              </w:rPr>
            </w:pPr>
            <w:r w:rsidRPr="00DF28DD">
              <w:rPr>
                <w:rFonts w:ascii="Arial" w:hAnsi="Arial" w:cs="Arial"/>
              </w:rPr>
              <w:t>Explain Importance of using Personal Protective Equipment.</w:t>
            </w:r>
          </w:p>
          <w:p w:rsidR="00DF28DD" w:rsidRPr="00DF28DD" w:rsidRDefault="00DF28DD" w:rsidP="00DF28DD">
            <w:pPr>
              <w:widowControl/>
              <w:numPr>
                <w:ilvl w:val="0"/>
                <w:numId w:val="39"/>
              </w:numPr>
              <w:rPr>
                <w:rFonts w:ascii="Arial" w:hAnsi="Arial" w:cs="Arial"/>
              </w:rPr>
            </w:pPr>
            <w:r w:rsidRPr="00DF28DD">
              <w:rPr>
                <w:rFonts w:ascii="Arial" w:hAnsi="Arial" w:cs="Arial"/>
              </w:rPr>
              <w:t>Define Types of PPE.</w:t>
            </w:r>
          </w:p>
          <w:p w:rsidR="00DF28DD" w:rsidRPr="00DF28DD" w:rsidRDefault="00DF28DD" w:rsidP="00DF28DD">
            <w:pPr>
              <w:widowControl/>
              <w:numPr>
                <w:ilvl w:val="0"/>
                <w:numId w:val="39"/>
              </w:numPr>
              <w:rPr>
                <w:rFonts w:ascii="Arial" w:hAnsi="Arial" w:cs="Arial"/>
              </w:rPr>
            </w:pPr>
            <w:r w:rsidRPr="00DF28DD">
              <w:rPr>
                <w:rFonts w:ascii="Arial" w:hAnsi="Arial" w:cs="Arial"/>
              </w:rPr>
              <w:t xml:space="preserve">Identify Protective clothing and equipment (PPE) to be worn and </w:t>
            </w:r>
            <w:r w:rsidRPr="00DF28DD">
              <w:rPr>
                <w:rFonts w:ascii="Arial" w:hAnsi="Arial" w:cs="Arial"/>
              </w:rPr>
              <w:lastRenderedPageBreak/>
              <w:t>where it can be obtained.</w:t>
            </w:r>
          </w:p>
          <w:p w:rsidR="00DF28DD" w:rsidRPr="00DF28DD" w:rsidRDefault="00DF28DD" w:rsidP="00DF28DD">
            <w:pPr>
              <w:widowControl/>
              <w:numPr>
                <w:ilvl w:val="0"/>
                <w:numId w:val="39"/>
              </w:numPr>
              <w:rPr>
                <w:rFonts w:ascii="Arial" w:hAnsi="Arial" w:cs="Arial"/>
              </w:rPr>
            </w:pPr>
            <w:r w:rsidRPr="00DF28DD">
              <w:rPr>
                <w:rFonts w:ascii="Arial" w:hAnsi="Arial" w:cs="Arial"/>
              </w:rPr>
              <w:t>Explain the Safe maintenance of PPEs.</w:t>
            </w:r>
          </w:p>
        </w:tc>
        <w:tc>
          <w:tcPr>
            <w:tcW w:w="2714" w:type="dxa"/>
          </w:tcPr>
          <w:p w:rsidR="00DF28DD" w:rsidRPr="00DF28DD" w:rsidRDefault="00DF28DD" w:rsidP="000D692F">
            <w:pPr>
              <w:rPr>
                <w:rFonts w:ascii="Arial" w:hAnsi="Arial" w:cs="Arial"/>
              </w:rPr>
            </w:pPr>
            <w:r w:rsidRPr="00DF28DD">
              <w:rPr>
                <w:rFonts w:ascii="Arial" w:hAnsi="Arial" w:cs="Arial"/>
              </w:rPr>
              <w:lastRenderedPageBreak/>
              <w:t>Safety shoes, Safety gloves, Safety goggles, Safety helmet, face mask</w:t>
            </w:r>
          </w:p>
          <w:p w:rsidR="00DF28DD" w:rsidRPr="00DF28DD" w:rsidRDefault="00DF28DD" w:rsidP="000D692F">
            <w:pPr>
              <w:rPr>
                <w:rFonts w:ascii="Arial" w:hAnsi="Arial" w:cs="Arial"/>
              </w:rPr>
            </w:pPr>
          </w:p>
        </w:tc>
      </w:tr>
      <w:tr w:rsidR="00DF28DD" w:rsidRPr="00DF28DD" w:rsidTr="000D692F">
        <w:trPr>
          <w:trHeight w:val="2042"/>
        </w:trPr>
        <w:tc>
          <w:tcPr>
            <w:tcW w:w="2178" w:type="dxa"/>
          </w:tcPr>
          <w:p w:rsidR="00DF28DD" w:rsidRPr="00DF28DD" w:rsidRDefault="00DF28DD" w:rsidP="000D692F">
            <w:pPr>
              <w:rPr>
                <w:rFonts w:ascii="Arial" w:hAnsi="Arial" w:cs="Arial"/>
              </w:rPr>
            </w:pPr>
            <w:r w:rsidRPr="00DF28DD">
              <w:rPr>
                <w:rFonts w:ascii="Arial" w:hAnsi="Arial" w:cs="Arial"/>
              </w:rPr>
              <w:lastRenderedPageBreak/>
              <w:t>I4. Practice safe work habits to ensure safety at workplace</w:t>
            </w:r>
          </w:p>
        </w:tc>
        <w:tc>
          <w:tcPr>
            <w:tcW w:w="4590" w:type="dxa"/>
          </w:tcPr>
          <w:p w:rsidR="00DF28DD" w:rsidRPr="00DF28DD" w:rsidRDefault="00DF28DD" w:rsidP="000D692F">
            <w:pPr>
              <w:rPr>
                <w:rFonts w:ascii="Arial" w:hAnsi="Arial" w:cs="Arial"/>
                <w:i/>
              </w:rPr>
            </w:pPr>
            <w:r w:rsidRPr="00DF28DD">
              <w:rPr>
                <w:rFonts w:ascii="Arial" w:hAnsi="Arial" w:cs="Arial"/>
                <w:i/>
              </w:rPr>
              <w:t>You must be able to:</w:t>
            </w:r>
          </w:p>
          <w:p w:rsidR="00DF28DD" w:rsidRPr="00DF28DD" w:rsidRDefault="00DF28DD" w:rsidP="000D692F">
            <w:pPr>
              <w:rPr>
                <w:rFonts w:ascii="Arial" w:hAnsi="Arial" w:cs="Arial"/>
              </w:rPr>
            </w:pPr>
          </w:p>
          <w:p w:rsidR="00DF28DD" w:rsidRPr="00DF28DD" w:rsidRDefault="00DF28DD" w:rsidP="00DF28DD">
            <w:pPr>
              <w:widowControl/>
              <w:numPr>
                <w:ilvl w:val="0"/>
                <w:numId w:val="37"/>
              </w:numPr>
              <w:rPr>
                <w:rFonts w:ascii="Arial" w:hAnsi="Arial" w:cs="Arial"/>
              </w:rPr>
            </w:pPr>
            <w:r w:rsidRPr="00DF28DD">
              <w:rPr>
                <w:rFonts w:ascii="Arial" w:hAnsi="Arial" w:cs="Arial"/>
              </w:rPr>
              <w:t xml:space="preserve">Wear required clothing (not </w:t>
            </w:r>
            <w:proofErr w:type="spellStart"/>
            <w:r w:rsidRPr="00DF28DD">
              <w:rPr>
                <w:rFonts w:ascii="Arial" w:hAnsi="Arial" w:cs="Arial"/>
              </w:rPr>
              <w:t>loose</w:t>
            </w:r>
            <w:proofErr w:type="spellEnd"/>
            <w:r w:rsidRPr="00DF28DD">
              <w:rPr>
                <w:rFonts w:ascii="Arial" w:hAnsi="Arial" w:cs="Arial"/>
              </w:rPr>
              <w:t xml:space="preserve"> or torn), confine long hair, and remove jewelry in accordance with company procedures.</w:t>
            </w:r>
          </w:p>
          <w:p w:rsidR="00DF28DD" w:rsidRPr="00DF28DD" w:rsidRDefault="00DF28DD" w:rsidP="00DF28DD">
            <w:pPr>
              <w:widowControl/>
              <w:numPr>
                <w:ilvl w:val="0"/>
                <w:numId w:val="37"/>
              </w:numPr>
              <w:rPr>
                <w:rFonts w:ascii="Arial" w:hAnsi="Arial" w:cs="Arial"/>
              </w:rPr>
            </w:pPr>
            <w:r w:rsidRPr="00DF28DD">
              <w:rPr>
                <w:rFonts w:ascii="Arial" w:hAnsi="Arial" w:cs="Arial"/>
              </w:rPr>
              <w:t>Apply work procedures and approaches that ensure personal safety as well as others safety.</w:t>
            </w:r>
          </w:p>
          <w:p w:rsidR="00DF28DD" w:rsidRPr="00DF28DD" w:rsidRDefault="00DF28DD" w:rsidP="00DF28DD">
            <w:pPr>
              <w:widowControl/>
              <w:numPr>
                <w:ilvl w:val="0"/>
                <w:numId w:val="37"/>
              </w:numPr>
              <w:rPr>
                <w:rFonts w:ascii="Arial" w:hAnsi="Arial" w:cs="Arial"/>
              </w:rPr>
            </w:pPr>
            <w:r w:rsidRPr="00DF28DD">
              <w:rPr>
                <w:rFonts w:ascii="Arial" w:hAnsi="Arial" w:cs="Arial"/>
              </w:rPr>
              <w:t>Demonstrate good housekeeping in the workplace by cleaning up spills or leaks.</w:t>
            </w:r>
          </w:p>
          <w:p w:rsidR="00DF28DD" w:rsidRPr="00DF28DD" w:rsidRDefault="00DF28DD" w:rsidP="00DF28DD">
            <w:pPr>
              <w:widowControl/>
              <w:numPr>
                <w:ilvl w:val="0"/>
                <w:numId w:val="37"/>
              </w:numPr>
              <w:rPr>
                <w:rFonts w:ascii="Arial" w:hAnsi="Arial" w:cs="Arial"/>
              </w:rPr>
            </w:pPr>
            <w:r w:rsidRPr="00DF28DD">
              <w:rPr>
                <w:rFonts w:ascii="Arial" w:hAnsi="Arial" w:cs="Arial"/>
              </w:rPr>
              <w:t>Keep work area clean and clear of obstructions, and storing tools or equipment, so that the potential for accident or injury is prevented.</w:t>
            </w:r>
          </w:p>
          <w:p w:rsidR="00DF28DD" w:rsidRPr="00DF28DD" w:rsidRDefault="00DF28DD" w:rsidP="00DF28DD">
            <w:pPr>
              <w:widowControl/>
              <w:numPr>
                <w:ilvl w:val="0"/>
                <w:numId w:val="37"/>
              </w:numPr>
              <w:rPr>
                <w:rFonts w:ascii="Arial" w:hAnsi="Arial" w:cs="Arial"/>
              </w:rPr>
            </w:pPr>
            <w:r w:rsidRPr="00DF28DD">
              <w:rPr>
                <w:rFonts w:ascii="Arial" w:hAnsi="Arial" w:cs="Arial"/>
              </w:rPr>
              <w:t>Ensure tools or equipment are in place and available in proper place as per company procedures.</w:t>
            </w:r>
          </w:p>
          <w:p w:rsidR="00DF28DD" w:rsidRPr="00DF28DD" w:rsidRDefault="00DF28DD" w:rsidP="000D692F">
            <w:pPr>
              <w:ind w:left="360"/>
              <w:rPr>
                <w:rFonts w:ascii="Arial" w:hAnsi="Arial" w:cs="Arial"/>
              </w:rPr>
            </w:pPr>
          </w:p>
        </w:tc>
        <w:tc>
          <w:tcPr>
            <w:tcW w:w="4410" w:type="dxa"/>
          </w:tcPr>
          <w:p w:rsidR="00DF28DD" w:rsidRPr="00DF28DD" w:rsidRDefault="00DF28DD" w:rsidP="000D692F">
            <w:pPr>
              <w:rPr>
                <w:rFonts w:ascii="Arial" w:hAnsi="Arial" w:cs="Arial"/>
                <w:i/>
              </w:rPr>
            </w:pPr>
            <w:r w:rsidRPr="00DF28DD">
              <w:rPr>
                <w:rFonts w:ascii="Arial" w:hAnsi="Arial" w:cs="Arial"/>
                <w:i/>
              </w:rPr>
              <w:t>You must know and understand:</w:t>
            </w:r>
          </w:p>
          <w:p w:rsidR="00DF28DD" w:rsidRPr="00DF28DD" w:rsidRDefault="00DF28DD" w:rsidP="000D692F">
            <w:pPr>
              <w:rPr>
                <w:rFonts w:ascii="Arial" w:hAnsi="Arial" w:cs="Arial"/>
              </w:rPr>
            </w:pPr>
          </w:p>
          <w:p w:rsidR="00DF28DD" w:rsidRPr="00DF28DD" w:rsidRDefault="00DF28DD" w:rsidP="00DF28DD">
            <w:pPr>
              <w:widowControl/>
              <w:numPr>
                <w:ilvl w:val="0"/>
                <w:numId w:val="40"/>
              </w:numPr>
              <w:ind w:left="432" w:hanging="432"/>
              <w:rPr>
                <w:rFonts w:ascii="Arial" w:hAnsi="Arial" w:cs="Arial"/>
              </w:rPr>
            </w:pPr>
            <w:r w:rsidRPr="00DF28DD">
              <w:rPr>
                <w:rFonts w:ascii="Arial" w:hAnsi="Arial" w:cs="Arial"/>
              </w:rPr>
              <w:t>Explain Importance of safety at work and its implications.</w:t>
            </w:r>
          </w:p>
          <w:p w:rsidR="00DF28DD" w:rsidRPr="00DF28DD" w:rsidRDefault="00DF28DD" w:rsidP="00DF28DD">
            <w:pPr>
              <w:widowControl/>
              <w:numPr>
                <w:ilvl w:val="0"/>
                <w:numId w:val="40"/>
              </w:numPr>
              <w:ind w:left="432" w:hanging="432"/>
              <w:rPr>
                <w:rFonts w:ascii="Arial" w:hAnsi="Arial" w:cs="Arial"/>
              </w:rPr>
            </w:pPr>
            <w:r w:rsidRPr="00DF28DD">
              <w:rPr>
                <w:rFonts w:ascii="Arial" w:hAnsi="Arial" w:cs="Arial"/>
              </w:rPr>
              <w:t>Describe Work safety procedures and guidelines.</w:t>
            </w:r>
          </w:p>
          <w:p w:rsidR="00DF28DD" w:rsidRPr="00DF28DD" w:rsidRDefault="00DF28DD" w:rsidP="00DF28DD">
            <w:pPr>
              <w:widowControl/>
              <w:numPr>
                <w:ilvl w:val="0"/>
                <w:numId w:val="40"/>
              </w:numPr>
              <w:ind w:left="432" w:hanging="432"/>
              <w:rPr>
                <w:rFonts w:ascii="Arial" w:hAnsi="Arial" w:cs="Arial"/>
              </w:rPr>
            </w:pPr>
            <w:r w:rsidRPr="00DF28DD">
              <w:rPr>
                <w:rFonts w:ascii="Arial" w:hAnsi="Arial" w:cs="Arial"/>
              </w:rPr>
              <w:t>Explain Specific company procedures regarding workplace safety.</w:t>
            </w:r>
          </w:p>
          <w:p w:rsidR="00DF28DD" w:rsidRPr="00DF28DD" w:rsidRDefault="00DF28DD" w:rsidP="00DF28DD">
            <w:pPr>
              <w:widowControl/>
              <w:numPr>
                <w:ilvl w:val="0"/>
                <w:numId w:val="40"/>
              </w:numPr>
              <w:ind w:left="432" w:hanging="432"/>
              <w:rPr>
                <w:rFonts w:ascii="Arial" w:hAnsi="Arial" w:cs="Arial"/>
              </w:rPr>
            </w:pPr>
            <w:r w:rsidRPr="00DF28DD">
              <w:rPr>
                <w:rFonts w:ascii="Arial" w:hAnsi="Arial" w:cs="Arial"/>
              </w:rPr>
              <w:t>Explain procedure for cleaning and storing of tools and equipment at workplace.</w:t>
            </w:r>
          </w:p>
          <w:p w:rsidR="00DF28DD" w:rsidRPr="00DF28DD" w:rsidRDefault="00DF28DD" w:rsidP="000D692F">
            <w:pPr>
              <w:rPr>
                <w:rFonts w:ascii="Arial" w:hAnsi="Arial" w:cs="Arial"/>
              </w:rPr>
            </w:pPr>
          </w:p>
        </w:tc>
        <w:tc>
          <w:tcPr>
            <w:tcW w:w="2714" w:type="dxa"/>
          </w:tcPr>
          <w:p w:rsidR="00DF28DD" w:rsidRPr="00DF28DD" w:rsidRDefault="00DF28DD" w:rsidP="000D692F">
            <w:pPr>
              <w:rPr>
                <w:rFonts w:ascii="Arial" w:hAnsi="Arial" w:cs="Arial"/>
              </w:rPr>
            </w:pPr>
            <w:r w:rsidRPr="00DF28DD">
              <w:rPr>
                <w:rFonts w:ascii="Arial" w:hAnsi="Arial" w:cs="Arial"/>
              </w:rPr>
              <w:t xml:space="preserve"> Fire extinguisher, Tool box/bins, Safety covers, First aid box, Safety equipment</w:t>
            </w:r>
          </w:p>
        </w:tc>
      </w:tr>
    </w:tbl>
    <w:p w:rsidR="006E6C90" w:rsidRDefault="006E6C90"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F28DD" w:rsidRPr="00DF28D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w:t>
    </w:r>
    <w:r w:rsidR="00DF28DD">
      <w:rPr>
        <w:rFonts w:ascii="Arial" w:hAnsi="Arial" w:cs="Arial"/>
        <w:lang w:val="en-GB"/>
      </w:rPr>
      <w:t>70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1971E99"/>
    <w:multiLevelType w:val="hybridMultilevel"/>
    <w:tmpl w:val="848C8466"/>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5">
    <w:nsid w:val="07D245BD"/>
    <w:multiLevelType w:val="hybridMultilevel"/>
    <w:tmpl w:val="3392EB4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E74BD7"/>
    <w:multiLevelType w:val="hybridMultilevel"/>
    <w:tmpl w:val="9DD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35B5058"/>
    <w:multiLevelType w:val="hybridMultilevel"/>
    <w:tmpl w:val="16D8DED2"/>
    <w:lvl w:ilvl="0" w:tplc="38405770">
      <w:start w:val="1"/>
      <w:numFmt w:val="decimal"/>
      <w:lvlText w:val="K%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B115B9"/>
    <w:multiLevelType w:val="hybridMultilevel"/>
    <w:tmpl w:val="3A8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214AE"/>
    <w:multiLevelType w:val="hybridMultilevel"/>
    <w:tmpl w:val="05D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27E35"/>
    <w:multiLevelType w:val="hybridMultilevel"/>
    <w:tmpl w:val="11E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004EF"/>
    <w:multiLevelType w:val="hybridMultilevel"/>
    <w:tmpl w:val="0B5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51244"/>
    <w:multiLevelType w:val="hybridMultilevel"/>
    <w:tmpl w:val="BC966D82"/>
    <w:lvl w:ilvl="0" w:tplc="4E98A246">
      <w:start w:val="1"/>
      <w:numFmt w:val="bullet"/>
      <w:lvlText w:val=""/>
      <w:lvlJc w:val="left"/>
      <w:pPr>
        <w:ind w:left="720" w:hanging="360"/>
      </w:pPr>
      <w:rPr>
        <w:rFonts w:ascii="Symbol" w:hAnsi="Symbol" w:hint="default"/>
      </w:rPr>
    </w:lvl>
    <w:lvl w:ilvl="1" w:tplc="E488D4C2" w:tentative="1">
      <w:start w:val="1"/>
      <w:numFmt w:val="bullet"/>
      <w:lvlText w:val="o"/>
      <w:lvlJc w:val="left"/>
      <w:pPr>
        <w:ind w:left="1440" w:hanging="360"/>
      </w:pPr>
      <w:rPr>
        <w:rFonts w:ascii="Courier New" w:hAnsi="Courier New" w:cs="Courier New" w:hint="default"/>
      </w:rPr>
    </w:lvl>
    <w:lvl w:ilvl="2" w:tplc="B12C70B2" w:tentative="1">
      <w:start w:val="1"/>
      <w:numFmt w:val="bullet"/>
      <w:lvlText w:val=""/>
      <w:lvlJc w:val="left"/>
      <w:pPr>
        <w:ind w:left="2160" w:hanging="360"/>
      </w:pPr>
      <w:rPr>
        <w:rFonts w:ascii="Wingdings" w:hAnsi="Wingdings" w:hint="default"/>
      </w:rPr>
    </w:lvl>
    <w:lvl w:ilvl="3" w:tplc="F44A4466" w:tentative="1">
      <w:start w:val="1"/>
      <w:numFmt w:val="bullet"/>
      <w:lvlText w:val=""/>
      <w:lvlJc w:val="left"/>
      <w:pPr>
        <w:ind w:left="2880" w:hanging="360"/>
      </w:pPr>
      <w:rPr>
        <w:rFonts w:ascii="Symbol" w:hAnsi="Symbol" w:hint="default"/>
      </w:rPr>
    </w:lvl>
    <w:lvl w:ilvl="4" w:tplc="50D67416" w:tentative="1">
      <w:start w:val="1"/>
      <w:numFmt w:val="bullet"/>
      <w:lvlText w:val="o"/>
      <w:lvlJc w:val="left"/>
      <w:pPr>
        <w:ind w:left="3600" w:hanging="360"/>
      </w:pPr>
      <w:rPr>
        <w:rFonts w:ascii="Courier New" w:hAnsi="Courier New" w:cs="Courier New" w:hint="default"/>
      </w:rPr>
    </w:lvl>
    <w:lvl w:ilvl="5" w:tplc="ECC4AB70" w:tentative="1">
      <w:start w:val="1"/>
      <w:numFmt w:val="bullet"/>
      <w:lvlText w:val=""/>
      <w:lvlJc w:val="left"/>
      <w:pPr>
        <w:ind w:left="4320" w:hanging="360"/>
      </w:pPr>
      <w:rPr>
        <w:rFonts w:ascii="Wingdings" w:hAnsi="Wingdings" w:hint="default"/>
      </w:rPr>
    </w:lvl>
    <w:lvl w:ilvl="6" w:tplc="69181918" w:tentative="1">
      <w:start w:val="1"/>
      <w:numFmt w:val="bullet"/>
      <w:lvlText w:val=""/>
      <w:lvlJc w:val="left"/>
      <w:pPr>
        <w:ind w:left="5040" w:hanging="360"/>
      </w:pPr>
      <w:rPr>
        <w:rFonts w:ascii="Symbol" w:hAnsi="Symbol" w:hint="default"/>
      </w:rPr>
    </w:lvl>
    <w:lvl w:ilvl="7" w:tplc="02EEB2AC" w:tentative="1">
      <w:start w:val="1"/>
      <w:numFmt w:val="bullet"/>
      <w:lvlText w:val="o"/>
      <w:lvlJc w:val="left"/>
      <w:pPr>
        <w:ind w:left="5760" w:hanging="360"/>
      </w:pPr>
      <w:rPr>
        <w:rFonts w:ascii="Courier New" w:hAnsi="Courier New" w:cs="Courier New" w:hint="default"/>
      </w:rPr>
    </w:lvl>
    <w:lvl w:ilvl="8" w:tplc="12885274" w:tentative="1">
      <w:start w:val="1"/>
      <w:numFmt w:val="bullet"/>
      <w:lvlText w:val=""/>
      <w:lvlJc w:val="left"/>
      <w:pPr>
        <w:ind w:left="6480" w:hanging="360"/>
      </w:pPr>
      <w:rPr>
        <w:rFonts w:ascii="Wingdings" w:hAnsi="Wingdings" w:hint="default"/>
      </w:rPr>
    </w:lvl>
  </w:abstractNum>
  <w:abstractNum w:abstractNumId="15">
    <w:nsid w:val="22223133"/>
    <w:multiLevelType w:val="hybridMultilevel"/>
    <w:tmpl w:val="9E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22EC9"/>
    <w:multiLevelType w:val="hybridMultilevel"/>
    <w:tmpl w:val="E1926024"/>
    <w:lvl w:ilvl="0" w:tplc="B518F04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CC715D7"/>
    <w:multiLevelType w:val="hybridMultilevel"/>
    <w:tmpl w:val="FB7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F803FD"/>
    <w:multiLevelType w:val="hybridMultilevel"/>
    <w:tmpl w:val="5E2A0B8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BC7715"/>
    <w:multiLevelType w:val="hybridMultilevel"/>
    <w:tmpl w:val="6ABE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A0404"/>
    <w:multiLevelType w:val="hybridMultilevel"/>
    <w:tmpl w:val="E1926024"/>
    <w:lvl w:ilvl="0" w:tplc="B518F04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9523B67"/>
    <w:multiLevelType w:val="hybridMultilevel"/>
    <w:tmpl w:val="46DE0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407F76D3"/>
    <w:multiLevelType w:val="hybridMultilevel"/>
    <w:tmpl w:val="848C8466"/>
    <w:lvl w:ilvl="0" w:tplc="38405770">
      <w:start w:val="1"/>
      <w:numFmt w:val="decimal"/>
      <w:lvlText w:val="K%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27">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29">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30">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58F20121"/>
    <w:multiLevelType w:val="hybridMultilevel"/>
    <w:tmpl w:val="096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33">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5A9547AF"/>
    <w:multiLevelType w:val="hybridMultilevel"/>
    <w:tmpl w:val="B3C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0289A"/>
    <w:multiLevelType w:val="hybridMultilevel"/>
    <w:tmpl w:val="9FB8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D2ACB"/>
    <w:multiLevelType w:val="hybridMultilevel"/>
    <w:tmpl w:val="BF828BBC"/>
    <w:lvl w:ilvl="0" w:tplc="11927082">
      <w:start w:val="1"/>
      <w:numFmt w:val="bullet"/>
      <w:lvlText w:val=""/>
      <w:lvlJc w:val="left"/>
      <w:pPr>
        <w:ind w:left="720" w:hanging="360"/>
      </w:pPr>
      <w:rPr>
        <w:rFonts w:ascii="Symbol" w:hAnsi="Symbol" w:hint="default"/>
      </w:rPr>
    </w:lvl>
    <w:lvl w:ilvl="1" w:tplc="C040F114" w:tentative="1">
      <w:start w:val="1"/>
      <w:numFmt w:val="bullet"/>
      <w:lvlText w:val="o"/>
      <w:lvlJc w:val="left"/>
      <w:pPr>
        <w:ind w:left="1440" w:hanging="360"/>
      </w:pPr>
      <w:rPr>
        <w:rFonts w:ascii="Courier New" w:hAnsi="Courier New" w:cs="Courier New" w:hint="default"/>
      </w:rPr>
    </w:lvl>
    <w:lvl w:ilvl="2" w:tplc="543A91A2" w:tentative="1">
      <w:start w:val="1"/>
      <w:numFmt w:val="bullet"/>
      <w:lvlText w:val=""/>
      <w:lvlJc w:val="left"/>
      <w:pPr>
        <w:ind w:left="2160" w:hanging="360"/>
      </w:pPr>
      <w:rPr>
        <w:rFonts w:ascii="Wingdings" w:hAnsi="Wingdings" w:hint="default"/>
      </w:rPr>
    </w:lvl>
    <w:lvl w:ilvl="3" w:tplc="A024FE9E" w:tentative="1">
      <w:start w:val="1"/>
      <w:numFmt w:val="bullet"/>
      <w:lvlText w:val=""/>
      <w:lvlJc w:val="left"/>
      <w:pPr>
        <w:ind w:left="2880" w:hanging="360"/>
      </w:pPr>
      <w:rPr>
        <w:rFonts w:ascii="Symbol" w:hAnsi="Symbol" w:hint="default"/>
      </w:rPr>
    </w:lvl>
    <w:lvl w:ilvl="4" w:tplc="B87624F0" w:tentative="1">
      <w:start w:val="1"/>
      <w:numFmt w:val="bullet"/>
      <w:lvlText w:val="o"/>
      <w:lvlJc w:val="left"/>
      <w:pPr>
        <w:ind w:left="3600" w:hanging="360"/>
      </w:pPr>
      <w:rPr>
        <w:rFonts w:ascii="Courier New" w:hAnsi="Courier New" w:cs="Courier New" w:hint="default"/>
      </w:rPr>
    </w:lvl>
    <w:lvl w:ilvl="5" w:tplc="73F894AC" w:tentative="1">
      <w:start w:val="1"/>
      <w:numFmt w:val="bullet"/>
      <w:lvlText w:val=""/>
      <w:lvlJc w:val="left"/>
      <w:pPr>
        <w:ind w:left="4320" w:hanging="360"/>
      </w:pPr>
      <w:rPr>
        <w:rFonts w:ascii="Wingdings" w:hAnsi="Wingdings" w:hint="default"/>
      </w:rPr>
    </w:lvl>
    <w:lvl w:ilvl="6" w:tplc="F99EB520" w:tentative="1">
      <w:start w:val="1"/>
      <w:numFmt w:val="bullet"/>
      <w:lvlText w:val=""/>
      <w:lvlJc w:val="left"/>
      <w:pPr>
        <w:ind w:left="5040" w:hanging="360"/>
      </w:pPr>
      <w:rPr>
        <w:rFonts w:ascii="Symbol" w:hAnsi="Symbol" w:hint="default"/>
      </w:rPr>
    </w:lvl>
    <w:lvl w:ilvl="7" w:tplc="406A762A" w:tentative="1">
      <w:start w:val="1"/>
      <w:numFmt w:val="bullet"/>
      <w:lvlText w:val="o"/>
      <w:lvlJc w:val="left"/>
      <w:pPr>
        <w:ind w:left="5760" w:hanging="360"/>
      </w:pPr>
      <w:rPr>
        <w:rFonts w:ascii="Courier New" w:hAnsi="Courier New" w:cs="Courier New" w:hint="default"/>
      </w:rPr>
    </w:lvl>
    <w:lvl w:ilvl="8" w:tplc="90187AF8" w:tentative="1">
      <w:start w:val="1"/>
      <w:numFmt w:val="bullet"/>
      <w:lvlText w:val=""/>
      <w:lvlJc w:val="left"/>
      <w:pPr>
        <w:ind w:left="6480" w:hanging="360"/>
      </w:pPr>
      <w:rPr>
        <w:rFonts w:ascii="Wingdings" w:hAnsi="Wingdings" w:hint="default"/>
      </w:rPr>
    </w:lvl>
  </w:abstractNum>
  <w:abstractNum w:abstractNumId="37">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8">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abstractNum w:abstractNumId="42">
    <w:nsid w:val="72AC1107"/>
    <w:multiLevelType w:val="hybridMultilevel"/>
    <w:tmpl w:val="C5143BAA"/>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7"/>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38"/>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9"/>
  </w:num>
  <w:num w:numId="15">
    <w:abstractNumId w:val="0"/>
  </w:num>
  <w:num w:numId="16">
    <w:abstractNumId w:val="41"/>
  </w:num>
  <w:num w:numId="17">
    <w:abstractNumId w:val="28"/>
  </w:num>
  <w:num w:numId="18">
    <w:abstractNumId w:val="26"/>
  </w:num>
  <w:num w:numId="19">
    <w:abstractNumId w:val="8"/>
  </w:num>
  <w:num w:numId="20">
    <w:abstractNumId w:val="39"/>
  </w:num>
  <w:num w:numId="21">
    <w:abstractNumId w:val="32"/>
  </w:num>
  <w:num w:numId="22">
    <w:abstractNumId w:val="12"/>
  </w:num>
  <w:num w:numId="23">
    <w:abstractNumId w:val="14"/>
  </w:num>
  <w:num w:numId="24">
    <w:abstractNumId w:val="6"/>
  </w:num>
  <w:num w:numId="25">
    <w:abstractNumId w:val="36"/>
  </w:num>
  <w:num w:numId="26">
    <w:abstractNumId w:val="15"/>
  </w:num>
  <w:num w:numId="27">
    <w:abstractNumId w:val="18"/>
  </w:num>
  <w:num w:numId="28">
    <w:abstractNumId w:val="11"/>
  </w:num>
  <w:num w:numId="29">
    <w:abstractNumId w:val="35"/>
  </w:num>
  <w:num w:numId="30">
    <w:abstractNumId w:val="20"/>
  </w:num>
  <w:num w:numId="31">
    <w:abstractNumId w:val="22"/>
  </w:num>
  <w:num w:numId="32">
    <w:abstractNumId w:val="31"/>
  </w:num>
  <w:num w:numId="33">
    <w:abstractNumId w:val="34"/>
  </w:num>
  <w:num w:numId="34">
    <w:abstractNumId w:val="10"/>
  </w:num>
  <w:num w:numId="35">
    <w:abstractNumId w:val="13"/>
  </w:num>
  <w:num w:numId="36">
    <w:abstractNumId w:val="5"/>
  </w:num>
  <w:num w:numId="37">
    <w:abstractNumId w:val="19"/>
  </w:num>
  <w:num w:numId="38">
    <w:abstractNumId w:val="25"/>
  </w:num>
  <w:num w:numId="39">
    <w:abstractNumId w:val="42"/>
  </w:num>
  <w:num w:numId="40">
    <w:abstractNumId w:val="9"/>
  </w:num>
  <w:num w:numId="41">
    <w:abstractNumId w:val="21"/>
  </w:num>
  <w:num w:numId="42">
    <w:abstractNumId w:val="16"/>
  </w:num>
  <w:num w:numId="4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6E6C90"/>
    <w:rsid w:val="00737E42"/>
    <w:rsid w:val="00747439"/>
    <w:rsid w:val="007622E9"/>
    <w:rsid w:val="00772757"/>
    <w:rsid w:val="007A6BD7"/>
    <w:rsid w:val="007B7A58"/>
    <w:rsid w:val="00801151"/>
    <w:rsid w:val="00801367"/>
    <w:rsid w:val="008400E1"/>
    <w:rsid w:val="00845DD9"/>
    <w:rsid w:val="00865FAD"/>
    <w:rsid w:val="008B04E8"/>
    <w:rsid w:val="008E1761"/>
    <w:rsid w:val="008E5B8E"/>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2016-07-15T11:27:00Z</dcterms:created>
  <dcterms:modified xsi:type="dcterms:W3CDTF">2016-07-15T11:27:00Z</dcterms:modified>
</cp:coreProperties>
</file>