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A5A8D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9A5A8D">
              <w:rPr>
                <w:rFonts w:ascii="Arial" w:hAnsi="Arial" w:cs="Arial"/>
                <w:b/>
                <w:bCs/>
              </w:rPr>
              <w:t>Carry out maintenance procedures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74A9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A5A8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A5A8D" w:rsidP="00D90C9F">
            <w:pPr>
              <w:rPr>
                <w:rFonts w:ascii="Arial" w:hAnsi="Arial" w:cs="Arial"/>
              </w:rPr>
            </w:pPr>
            <w:r w:rsidRPr="009A5A8D">
              <w:rPr>
                <w:rFonts w:ascii="Arial" w:hAnsi="Arial" w:cs="Arial"/>
              </w:rPr>
              <w:t xml:space="preserve">This competency standard is intended to carry out maintenance procedures. People holding credit for this competency standard are able to: Demonstrate knowledge of preventive maintenance; carry out a preventive maintenance </w:t>
            </w:r>
            <w:proofErr w:type="spellStart"/>
            <w:r w:rsidRPr="009A5A8D">
              <w:rPr>
                <w:rFonts w:ascii="Arial" w:hAnsi="Arial" w:cs="Arial"/>
              </w:rPr>
              <w:t>programme</w:t>
            </w:r>
            <w:proofErr w:type="spellEnd"/>
            <w:r w:rsidRPr="009A5A8D">
              <w:rPr>
                <w:rFonts w:ascii="Arial" w:hAnsi="Arial" w:cs="Arial"/>
              </w:rPr>
              <w:t>; and demonstrate safe working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p w:rsidR="00CD1336" w:rsidRDefault="00CD1336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9A5A8D" w:rsidRPr="009A5A8D" w:rsidTr="009A5A8D">
        <w:tc>
          <w:tcPr>
            <w:tcW w:w="2694" w:type="dxa"/>
            <w:shd w:val="clear" w:color="auto" w:fill="FBD4B4" w:themeFill="accent6" w:themeFillTint="66"/>
          </w:tcPr>
          <w:p w:rsidR="009A5A8D" w:rsidRPr="009A5A8D" w:rsidRDefault="009A5A8D" w:rsidP="00E04BD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A5A8D" w:rsidRPr="009A5A8D" w:rsidRDefault="009A5A8D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A5A8D" w:rsidRPr="009A5A8D" w:rsidRDefault="009A5A8D" w:rsidP="00E04BD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A5A8D" w:rsidRPr="009A5A8D" w:rsidTr="009A5A8D">
        <w:tc>
          <w:tcPr>
            <w:tcW w:w="2694" w:type="dxa"/>
          </w:tcPr>
          <w:p w:rsidR="009A5A8D" w:rsidRPr="009A5A8D" w:rsidRDefault="009A5A8D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 xml:space="preserve">G1: </w:t>
            </w:r>
          </w:p>
          <w:p w:rsidR="009A5A8D" w:rsidRPr="009A5A8D" w:rsidRDefault="009A5A8D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Demonstrate knowledge of preventive maintenance</w:t>
            </w:r>
          </w:p>
        </w:tc>
        <w:tc>
          <w:tcPr>
            <w:tcW w:w="6378" w:type="dxa"/>
          </w:tcPr>
          <w:p w:rsidR="009A5A8D" w:rsidRPr="009A5A8D" w:rsidRDefault="009A5A8D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Define ‘preventive maintenance’</w:t>
            </w:r>
          </w:p>
          <w:p w:rsidR="009A5A8D" w:rsidRPr="009A5A8D" w:rsidRDefault="009A5A8D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Explain the importance of maintenance</w:t>
            </w:r>
          </w:p>
        </w:tc>
        <w:tc>
          <w:tcPr>
            <w:tcW w:w="4820" w:type="dxa"/>
          </w:tcPr>
          <w:p w:rsidR="009A5A8D" w:rsidRPr="009A5A8D" w:rsidRDefault="009A5A8D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Preventive and corrective maintenance </w:t>
            </w:r>
          </w:p>
          <w:p w:rsidR="009A5A8D" w:rsidRPr="009A5A8D" w:rsidRDefault="009A5A8D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Safety; Efficiency; Time- and cost saving</w:t>
            </w:r>
          </w:p>
        </w:tc>
      </w:tr>
      <w:tr w:rsidR="009A5A8D" w:rsidRPr="009A5A8D" w:rsidTr="009A5A8D">
        <w:tc>
          <w:tcPr>
            <w:tcW w:w="2694" w:type="dxa"/>
          </w:tcPr>
          <w:p w:rsidR="009A5A8D" w:rsidRPr="009A5A8D" w:rsidRDefault="009A5A8D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 xml:space="preserve">G2: </w:t>
            </w:r>
          </w:p>
          <w:p w:rsidR="009A5A8D" w:rsidRPr="009A5A8D" w:rsidRDefault="009A5A8D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 xml:space="preserve">Carry out a preventive maintenance </w:t>
            </w:r>
            <w:proofErr w:type="spellStart"/>
            <w:r w:rsidRPr="009A5A8D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  <w:p w:rsidR="009A5A8D" w:rsidRPr="009A5A8D" w:rsidRDefault="009A5A8D" w:rsidP="00E04BD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9A5A8D" w:rsidRPr="009A5A8D" w:rsidRDefault="009A5A8D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9A5A8D" w:rsidRPr="009A5A8D" w:rsidRDefault="009A5A8D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Explain preventive maintenance </w:t>
            </w:r>
            <w:proofErr w:type="spellStart"/>
            <w:r w:rsidRPr="009A5A8D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</w:p>
          <w:p w:rsidR="009A5A8D" w:rsidRPr="009A5A8D" w:rsidRDefault="009A5A8D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Follow preventive maintenance </w:t>
            </w:r>
            <w:proofErr w:type="spellStart"/>
            <w:r w:rsidRPr="009A5A8D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4820" w:type="dxa"/>
          </w:tcPr>
          <w:p w:rsidR="009A5A8D" w:rsidRPr="009A5A8D" w:rsidRDefault="009A5A8D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Scheduled maintenance</w:t>
            </w:r>
          </w:p>
          <w:p w:rsidR="009A5A8D" w:rsidRPr="009A5A8D" w:rsidRDefault="009A5A8D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Maintenance of:</w:t>
            </w:r>
          </w:p>
          <w:p w:rsidR="009A5A8D" w:rsidRPr="009A5A8D" w:rsidRDefault="009A5A8D" w:rsidP="009A5A8D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sz w:val="22"/>
                <w:szCs w:val="22"/>
              </w:rPr>
              <w:t>Tools</w:t>
            </w:r>
          </w:p>
          <w:p w:rsidR="009A5A8D" w:rsidRPr="009A5A8D" w:rsidRDefault="009A5A8D" w:rsidP="009A5A8D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:rsidR="009A5A8D" w:rsidRPr="009A5A8D" w:rsidRDefault="009A5A8D" w:rsidP="009A5A8D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sz w:val="22"/>
                <w:szCs w:val="22"/>
              </w:rPr>
              <w:t>Machinery</w:t>
            </w:r>
          </w:p>
          <w:p w:rsidR="009A5A8D" w:rsidRPr="009A5A8D" w:rsidRDefault="009A5A8D" w:rsidP="009A5A8D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A5A8D">
              <w:rPr>
                <w:rFonts w:ascii="Arial" w:hAnsi="Arial" w:cs="Arial"/>
                <w:sz w:val="22"/>
                <w:szCs w:val="22"/>
              </w:rPr>
              <w:t>Facilities</w:t>
            </w:r>
          </w:p>
        </w:tc>
      </w:tr>
      <w:tr w:rsidR="009A5A8D" w:rsidRPr="009A5A8D" w:rsidTr="009A5A8D">
        <w:tc>
          <w:tcPr>
            <w:tcW w:w="2694" w:type="dxa"/>
          </w:tcPr>
          <w:p w:rsidR="009A5A8D" w:rsidRPr="009A5A8D" w:rsidRDefault="009A5A8D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 xml:space="preserve">G3: </w:t>
            </w:r>
          </w:p>
          <w:p w:rsidR="009A5A8D" w:rsidRPr="009A5A8D" w:rsidRDefault="009A5A8D" w:rsidP="00E04BD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Demonstrate safe working procedures</w:t>
            </w:r>
          </w:p>
        </w:tc>
        <w:tc>
          <w:tcPr>
            <w:tcW w:w="6378" w:type="dxa"/>
          </w:tcPr>
          <w:p w:rsidR="009A5A8D" w:rsidRPr="009A5A8D" w:rsidRDefault="009A5A8D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Wear personal protective equipment</w:t>
            </w:r>
          </w:p>
          <w:p w:rsidR="009A5A8D" w:rsidRPr="009A5A8D" w:rsidRDefault="009A5A8D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Adhere to documented maintenance procedures</w:t>
            </w:r>
          </w:p>
        </w:tc>
        <w:tc>
          <w:tcPr>
            <w:tcW w:w="4820" w:type="dxa"/>
          </w:tcPr>
          <w:p w:rsidR="009A5A8D" w:rsidRPr="009A5A8D" w:rsidRDefault="009A5A8D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Types of personal protective equipment</w:t>
            </w:r>
          </w:p>
          <w:p w:rsidR="009A5A8D" w:rsidRPr="009A5A8D" w:rsidRDefault="009A5A8D" w:rsidP="00E04BD3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A5A8D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9A5A8D">
              <w:rPr>
                <w:rFonts w:ascii="Arial" w:hAnsi="Arial" w:cs="Arial"/>
                <w:sz w:val="22"/>
                <w:szCs w:val="22"/>
              </w:rPr>
              <w:t xml:space="preserve"> Types of documents</w:t>
            </w:r>
          </w:p>
        </w:tc>
      </w:tr>
    </w:tbl>
    <w:p w:rsidR="009A5A8D" w:rsidRDefault="009A5A8D" w:rsidP="00F35899">
      <w:pPr>
        <w:spacing w:before="10"/>
        <w:rPr>
          <w:rFonts w:ascii="Arial"/>
          <w:b/>
        </w:rPr>
      </w:pPr>
    </w:p>
    <w:sectPr w:rsidR="009A5A8D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8D" w:rsidRPr="009A5A8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859D2">
      <w:rPr>
        <w:rFonts w:ascii="Arial" w:hAnsi="Arial" w:cs="Arial"/>
        <w:lang w:val="en-GB"/>
      </w:rPr>
      <w:t>40</w:t>
    </w:r>
    <w:r w:rsidR="009A5A8D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4113DE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2016-08-08T11:51:00Z</dcterms:created>
  <dcterms:modified xsi:type="dcterms:W3CDTF">2016-08-08T11:51:00Z</dcterms:modified>
</cp:coreProperties>
</file>