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996B5B" w:rsidP="00014EA2">
            <w:pPr>
              <w:rPr>
                <w:rFonts w:ascii="Arial" w:hAnsi="Arial" w:cs="Arial"/>
                <w:b/>
              </w:rPr>
            </w:pPr>
            <w:bookmarkStart w:id="0" w:name="_GoBack"/>
            <w:r w:rsidRPr="00996B5B">
              <w:rPr>
                <w:rFonts w:ascii="Arial" w:hAnsi="Arial" w:cs="Arial"/>
                <w:b/>
                <w:bCs/>
              </w:rPr>
              <w:t>Communicate in different work contexts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C55C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996B5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996B5B" w:rsidP="00D90C9F">
            <w:pPr>
              <w:rPr>
                <w:rFonts w:ascii="Arial" w:hAnsi="Arial" w:cs="Arial"/>
              </w:rPr>
            </w:pPr>
            <w:r w:rsidRPr="00996B5B">
              <w:rPr>
                <w:rFonts w:ascii="Arial" w:hAnsi="Arial" w:cs="Arial"/>
              </w:rPr>
              <w:t>This competency standard is intended to apply basic communication skills in a variety of work contexts. People holding credit for this competency standard are able to: Gather, convey, and receive information; apply routine face-to-face communication; apply visual communication; and complete relevant work related documents.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  <w:r>
        <w:rPr>
          <w:rFonts w:ascii="Arial"/>
          <w:b/>
        </w:rPr>
        <w:tab/>
      </w:r>
    </w:p>
    <w:p w:rsidR="00C84A15" w:rsidRDefault="00C84A15" w:rsidP="00C84A15">
      <w:pPr>
        <w:tabs>
          <w:tab w:val="left" w:pos="3947"/>
        </w:tabs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E02168" w:rsidRDefault="00E02168" w:rsidP="00F13AC6">
      <w:pPr>
        <w:spacing w:before="10"/>
        <w:rPr>
          <w:rFonts w:ascii="Arial"/>
          <w:b/>
        </w:rPr>
      </w:pPr>
    </w:p>
    <w:p w:rsidR="00C64197" w:rsidRDefault="00C64197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996B5B" w:rsidRPr="00996B5B" w:rsidTr="00996B5B">
        <w:tc>
          <w:tcPr>
            <w:tcW w:w="2694" w:type="dxa"/>
            <w:shd w:val="clear" w:color="auto" w:fill="FBD4B4" w:themeFill="accent6" w:themeFillTint="66"/>
          </w:tcPr>
          <w:p w:rsidR="00996B5B" w:rsidRPr="00996B5B" w:rsidRDefault="00996B5B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996B5B" w:rsidRPr="00996B5B" w:rsidRDefault="00996B5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996B5B" w:rsidRPr="00996B5B" w:rsidRDefault="00996B5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996B5B" w:rsidRPr="00996B5B" w:rsidTr="00996B5B">
        <w:tc>
          <w:tcPr>
            <w:tcW w:w="2694" w:type="dxa"/>
          </w:tcPr>
          <w:p w:rsidR="00996B5B" w:rsidRPr="00996B5B" w:rsidRDefault="00996B5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 xml:space="preserve">B1: </w:t>
            </w:r>
          </w:p>
          <w:p w:rsidR="00996B5B" w:rsidRPr="00996B5B" w:rsidRDefault="00996B5B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Gather, convey and receive information</w:t>
            </w:r>
          </w:p>
        </w:tc>
        <w:tc>
          <w:tcPr>
            <w:tcW w:w="6378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Gather and respond verbal and written actions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 Receive and respond verbal and written actions</w:t>
            </w:r>
          </w:p>
          <w:p w:rsidR="00996B5B" w:rsidRPr="00996B5B" w:rsidRDefault="00996B5B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Convey instructions </w:t>
            </w:r>
          </w:p>
          <w:p w:rsidR="00996B5B" w:rsidRPr="00996B5B" w:rsidRDefault="00996B5B" w:rsidP="00996B5B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Clarify understanding by asking questions</w:t>
            </w:r>
          </w:p>
        </w:tc>
        <w:tc>
          <w:tcPr>
            <w:tcW w:w="4820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Types of verbal and non-verbal messages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Purpose and function of communication devices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Question techniques</w:t>
            </w:r>
          </w:p>
        </w:tc>
      </w:tr>
      <w:tr w:rsidR="00996B5B" w:rsidRPr="00996B5B" w:rsidTr="00996B5B">
        <w:tc>
          <w:tcPr>
            <w:tcW w:w="2694" w:type="dxa"/>
          </w:tcPr>
          <w:p w:rsidR="00996B5B" w:rsidRPr="00996B5B" w:rsidRDefault="00996B5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 xml:space="preserve">B2: </w:t>
            </w:r>
          </w:p>
          <w:p w:rsidR="00996B5B" w:rsidRPr="00996B5B" w:rsidRDefault="00996B5B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Apply routine face-to-face communication</w:t>
            </w:r>
          </w:p>
          <w:p w:rsidR="00996B5B" w:rsidRPr="00996B5B" w:rsidRDefault="00996B5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96B5B" w:rsidRPr="00996B5B" w:rsidRDefault="00996B5B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Receive routine instructions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Follow routine instructions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Carry out procedures according to requirements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P3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- Access and interpret information from a range of sources </w:t>
            </w:r>
          </w:p>
          <w:p w:rsidR="00996B5B" w:rsidRPr="00996B5B" w:rsidRDefault="00996B5B" w:rsidP="00996B5B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P4-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Complete verbal and/or written reporting</w:t>
            </w:r>
          </w:p>
        </w:tc>
        <w:tc>
          <w:tcPr>
            <w:tcW w:w="4820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Purpose of instructions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Purpose of set requirements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Different types of sources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K4-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Purpose of reporting; Types of reports</w:t>
            </w:r>
          </w:p>
        </w:tc>
      </w:tr>
      <w:tr w:rsidR="00996B5B" w:rsidRPr="00996B5B" w:rsidTr="00996B5B">
        <w:tc>
          <w:tcPr>
            <w:tcW w:w="2694" w:type="dxa"/>
          </w:tcPr>
          <w:p w:rsidR="00996B5B" w:rsidRPr="00996B5B" w:rsidRDefault="00996B5B" w:rsidP="00E8239F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 xml:space="preserve">B3: </w:t>
            </w:r>
          </w:p>
          <w:p w:rsidR="00996B5B" w:rsidRPr="00996B5B" w:rsidRDefault="00996B5B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Apply visual communication</w:t>
            </w:r>
          </w:p>
        </w:tc>
        <w:tc>
          <w:tcPr>
            <w:tcW w:w="6378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 Obtain and acknowledge attention of communicating parties</w:t>
            </w:r>
          </w:p>
          <w:p w:rsidR="00996B5B" w:rsidRPr="00996B5B" w:rsidRDefault="00996B5B" w:rsidP="00996B5B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Clarify and confirm the intention of visual communication</w:t>
            </w:r>
          </w:p>
        </w:tc>
        <w:tc>
          <w:tcPr>
            <w:tcW w:w="4820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Methods of official correspondence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Visual communication skills</w:t>
            </w:r>
          </w:p>
        </w:tc>
      </w:tr>
      <w:tr w:rsidR="00996B5B" w:rsidRPr="00996B5B" w:rsidTr="00996B5B">
        <w:tc>
          <w:tcPr>
            <w:tcW w:w="2694" w:type="dxa"/>
          </w:tcPr>
          <w:p w:rsidR="00996B5B" w:rsidRPr="00996B5B" w:rsidRDefault="00996B5B" w:rsidP="00E8239F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 xml:space="preserve">B4: </w:t>
            </w:r>
          </w:p>
          <w:p w:rsidR="00996B5B" w:rsidRPr="00996B5B" w:rsidRDefault="00996B5B" w:rsidP="00E8239F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Complete relevant work related documents</w:t>
            </w:r>
          </w:p>
        </w:tc>
        <w:tc>
          <w:tcPr>
            <w:tcW w:w="6378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b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Trainee will be able to:</w:t>
            </w:r>
          </w:p>
          <w:p w:rsidR="00996B5B" w:rsidRPr="00996B5B" w:rsidRDefault="00996B5B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 Complete range of forms </w:t>
            </w:r>
          </w:p>
          <w:p w:rsidR="00996B5B" w:rsidRPr="00996B5B" w:rsidRDefault="00996B5B" w:rsidP="00E823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 Complete job cards</w:t>
            </w:r>
          </w:p>
        </w:tc>
        <w:tc>
          <w:tcPr>
            <w:tcW w:w="4820" w:type="dxa"/>
          </w:tcPr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Examples of work forms and their purpose</w:t>
            </w:r>
          </w:p>
          <w:p w:rsidR="00996B5B" w:rsidRPr="00996B5B" w:rsidRDefault="00996B5B" w:rsidP="00E8239F">
            <w:pPr>
              <w:spacing w:before="120"/>
              <w:ind w:left="437" w:hanging="403"/>
              <w:rPr>
                <w:rFonts w:ascii="Arial" w:hAnsi="Arial" w:cs="Arial"/>
                <w:sz w:val="22"/>
                <w:szCs w:val="22"/>
              </w:rPr>
            </w:pPr>
            <w:r w:rsidRPr="00996B5B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996B5B">
              <w:rPr>
                <w:rFonts w:ascii="Arial" w:hAnsi="Arial" w:cs="Arial"/>
                <w:sz w:val="22"/>
                <w:szCs w:val="22"/>
              </w:rPr>
              <w:t xml:space="preserve"> Purpose of job cards</w:t>
            </w:r>
          </w:p>
        </w:tc>
      </w:tr>
    </w:tbl>
    <w:p w:rsidR="00C51AD5" w:rsidRDefault="00C51AD5" w:rsidP="00F13AC6">
      <w:pPr>
        <w:spacing w:before="10"/>
        <w:rPr>
          <w:rFonts w:ascii="Arial"/>
          <w:b/>
        </w:rPr>
      </w:pPr>
    </w:p>
    <w:sectPr w:rsidR="00C51AD5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B5B" w:rsidRPr="00996B5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DC55C6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DC55C6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DC55C6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C55C6">
      <w:rPr>
        <w:rFonts w:ascii="Arial" w:hAnsi="Arial" w:cs="Arial"/>
        <w:lang w:val="en-GB"/>
      </w:rPr>
      <w:t>34</w:t>
    </w:r>
    <w:r w:rsidR="00996B5B">
      <w:rPr>
        <w:rFonts w:ascii="Arial" w:hAnsi="Arial" w:cs="Arial"/>
        <w:lang w:val="en-GB"/>
      </w:rPr>
      <w:t>5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4EA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01AA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3F1F3F"/>
    <w:rsid w:val="00422B23"/>
    <w:rsid w:val="00427A7A"/>
    <w:rsid w:val="00470E59"/>
    <w:rsid w:val="004802F7"/>
    <w:rsid w:val="00484E04"/>
    <w:rsid w:val="004A5069"/>
    <w:rsid w:val="004B7F09"/>
    <w:rsid w:val="004C3FDC"/>
    <w:rsid w:val="004E4C86"/>
    <w:rsid w:val="004F6399"/>
    <w:rsid w:val="0054317C"/>
    <w:rsid w:val="00557E3F"/>
    <w:rsid w:val="00564EA3"/>
    <w:rsid w:val="005E66FE"/>
    <w:rsid w:val="006237CA"/>
    <w:rsid w:val="00637737"/>
    <w:rsid w:val="006742EA"/>
    <w:rsid w:val="00684B56"/>
    <w:rsid w:val="006A1025"/>
    <w:rsid w:val="006A5144"/>
    <w:rsid w:val="006C241A"/>
    <w:rsid w:val="00706AB7"/>
    <w:rsid w:val="0071531E"/>
    <w:rsid w:val="00727620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96B5B"/>
    <w:rsid w:val="009C1301"/>
    <w:rsid w:val="009F4293"/>
    <w:rsid w:val="00A33B1E"/>
    <w:rsid w:val="00A55AD1"/>
    <w:rsid w:val="00A9581D"/>
    <w:rsid w:val="00AB7559"/>
    <w:rsid w:val="00B04EFE"/>
    <w:rsid w:val="00B3051F"/>
    <w:rsid w:val="00B617F1"/>
    <w:rsid w:val="00BA7F6E"/>
    <w:rsid w:val="00BB53F3"/>
    <w:rsid w:val="00BB5E26"/>
    <w:rsid w:val="00BC70C5"/>
    <w:rsid w:val="00C33D53"/>
    <w:rsid w:val="00C509E5"/>
    <w:rsid w:val="00C51AD5"/>
    <w:rsid w:val="00C64197"/>
    <w:rsid w:val="00C83169"/>
    <w:rsid w:val="00C84A15"/>
    <w:rsid w:val="00CB27D2"/>
    <w:rsid w:val="00CC5D0E"/>
    <w:rsid w:val="00CE000C"/>
    <w:rsid w:val="00D006DB"/>
    <w:rsid w:val="00D13442"/>
    <w:rsid w:val="00D17569"/>
    <w:rsid w:val="00D648F4"/>
    <w:rsid w:val="00DC55C6"/>
    <w:rsid w:val="00DF07C4"/>
    <w:rsid w:val="00DF193E"/>
    <w:rsid w:val="00E02168"/>
    <w:rsid w:val="00E025E1"/>
    <w:rsid w:val="00E43E34"/>
    <w:rsid w:val="00E86553"/>
    <w:rsid w:val="00EA0C70"/>
    <w:rsid w:val="00EA3935"/>
    <w:rsid w:val="00EB6A76"/>
    <w:rsid w:val="00F06D8A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2016-08-01T15:25:00Z</dcterms:created>
  <dcterms:modified xsi:type="dcterms:W3CDTF">2016-08-01T15:25:00Z</dcterms:modified>
</cp:coreProperties>
</file>