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4320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43209">
              <w:rPr>
                <w:rFonts w:ascii="Arial" w:hAnsi="Arial" w:cs="Arial"/>
                <w:b/>
                <w:bCs/>
              </w:rPr>
              <w:t>Organize business processes related to human resource management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4320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43209" w:rsidP="00D90C9F">
            <w:pPr>
              <w:rPr>
                <w:rFonts w:ascii="Arial" w:hAnsi="Arial" w:cs="Arial"/>
              </w:rPr>
            </w:pPr>
            <w:r w:rsidRPr="00E43209">
              <w:rPr>
                <w:rFonts w:ascii="Arial" w:hAnsi="Arial" w:cs="Arial"/>
              </w:rPr>
              <w:t>The module explores the basic Human Resource Management (Management of the Organization’s Work Force) principles; maintain records for professional work, competency, and relevant information for the use of strategic management.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976"/>
        <w:gridCol w:w="6433"/>
      </w:tblGrid>
      <w:tr w:rsidR="00E43209" w:rsidTr="00E43209">
        <w:trPr>
          <w:trHeight w:hRule="exact" w:val="6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E43209" w:rsidTr="00DC79B7">
        <w:trPr>
          <w:trHeight w:hRule="exact" w:val="608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3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E1.Dvelop Familiarity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with Human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Resource Management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should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E43209" w:rsidRDefault="00E43209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43209" w:rsidRDefault="00E43209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Keep Employees record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updated.</w:t>
            </w:r>
          </w:p>
          <w:p w:rsidR="00E43209" w:rsidRDefault="00E43209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43209" w:rsidRDefault="00E43209" w:rsidP="00DC79B7">
            <w:pPr>
              <w:pStyle w:val="TableParagraph"/>
              <w:spacing w:line="244" w:lineRule="auto"/>
              <w:ind w:left="110" w:right="3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Provide assistance in calculation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Payroll of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company.</w:t>
            </w:r>
          </w:p>
          <w:p w:rsidR="00E43209" w:rsidRDefault="00E43209" w:rsidP="00DC79B7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3" w:right="4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Provide due assistance in developing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approving company policies including but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not limited to Compensation policy, leave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policy, Training assessment, writing of ACR,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E43209" w:rsidRDefault="00E43209" w:rsidP="00DC79B7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3" w:right="3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Update the Employee records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(Education, Area of Expertise, Contact numbers,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address, etc.)</w:t>
            </w:r>
          </w:p>
          <w:p w:rsidR="00E43209" w:rsidRDefault="00E43209" w:rsidP="00DC79B7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3" w:righ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</w:t>
            </w:r>
            <w:r>
              <w:rPr>
                <w:rFonts w:ascii="Arial"/>
              </w:rPr>
              <w:t>. Provide assistance to accounts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department for Salary calculations against entries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 attendance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43209" w:rsidRDefault="00E43209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43209" w:rsidRDefault="00E43209" w:rsidP="00DC79B7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0" w:right="10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Define common Human Resource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Management terminologies e.g. employee retention, fringe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benefits, Responsibility Assignment Matrix,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7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Understand the working of Human Resource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 Information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System.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976"/>
        <w:gridCol w:w="6433"/>
      </w:tblGrid>
      <w:tr w:rsidR="00E43209" w:rsidTr="00E43209">
        <w:trPr>
          <w:trHeight w:hRule="exact" w:val="6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E43209" w:rsidTr="00DC79B7">
        <w:trPr>
          <w:trHeight w:hRule="exact" w:val="48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3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E2. Keep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Human Resource Management Record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should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:rsidR="00E43209" w:rsidRDefault="00E43209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209" w:rsidRDefault="00E43209" w:rsidP="00DC79B7">
            <w:pPr>
              <w:pStyle w:val="TableParagraph"/>
              <w:spacing w:line="244" w:lineRule="auto"/>
              <w:ind w:left="103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P1</w:t>
            </w:r>
            <w:r>
              <w:rPr>
                <w:rFonts w:ascii="Arial" w:eastAsia="Arial" w:hAnsi="Arial" w:cs="Arial"/>
              </w:rPr>
              <w:t>. Design and create organization’s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employees database.</w:t>
            </w:r>
          </w:p>
          <w:p w:rsidR="00E43209" w:rsidRDefault="00E43209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3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Update daily attendance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(Punctuality, Regularity) record of each worker 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database.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Keep the accounts related information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employee.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4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Maintain the performance assessment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 every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individual.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3" w:right="3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P4. </w:t>
            </w:r>
            <w:r>
              <w:rPr>
                <w:rFonts w:ascii="Arial" w:eastAsia="Arial" w:hAnsi="Arial" w:cs="Arial"/>
              </w:rPr>
              <w:t>Calculate employees’ salaries by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applying different mathematical formulas, e.g. per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hour work rate, calculation of daily allowance,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209" w:rsidRDefault="00E43209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209" w:rsidRDefault="00E43209" w:rsidP="00DC79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0" w:right="5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Learn generic database preferably in MS Access,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using form (may have more than one table) to keep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employee records from their respective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profiles.</w:t>
            </w:r>
          </w:p>
          <w:p w:rsidR="00E43209" w:rsidRDefault="00E43209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0" w:right="6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Understand daily working hours for every worker 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 excel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sheet.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4" w:lineRule="auto"/>
              <w:ind w:left="100" w:right="5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Learn to maintain quantitative performance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assessment remains confidential by protecting word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documents.</w:t>
            </w:r>
          </w:p>
        </w:tc>
      </w:tr>
    </w:tbl>
    <w:p w:rsidR="00E43209" w:rsidRDefault="00E4320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4"/>
        <w:gridCol w:w="6685"/>
      </w:tblGrid>
      <w:tr w:rsidR="00E43209" w:rsidTr="00E43209">
        <w:trPr>
          <w:trHeight w:hRule="exact" w:val="6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209" w:rsidRDefault="00E43209" w:rsidP="00DC79B7">
            <w:pPr>
              <w:pStyle w:val="TableParagraph"/>
              <w:spacing w:before="1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E43209" w:rsidTr="00DC79B7">
        <w:trPr>
          <w:trHeight w:hRule="exact" w:val="36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6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E3.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Develop Administrative Skills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477" w:lineRule="auto"/>
              <w:ind w:left="110" w:right="18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 P1</w:t>
            </w:r>
            <w:r>
              <w:rPr>
                <w:rFonts w:ascii="Arial"/>
              </w:rPr>
              <w:t>. Maintain Office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Records.</w:t>
            </w:r>
          </w:p>
          <w:p w:rsidR="00E43209" w:rsidRDefault="00E43209" w:rsidP="00DC79B7">
            <w:pPr>
              <w:pStyle w:val="TableParagraph"/>
              <w:spacing w:before="10" w:line="244" w:lineRule="auto"/>
              <w:ind w:left="110" w:right="7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Manage Company files/folders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(Soft copy).</w:t>
            </w:r>
          </w:p>
          <w:p w:rsidR="00E43209" w:rsidRDefault="00E43209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10" w:righ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Provide assistance for Electronic Office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/ Digital Work Flow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10" w:right="7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Provide assistance in preparing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corporate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presentations.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209" w:rsidRDefault="00E43209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209" w:rsidRDefault="00E43209" w:rsidP="00DC79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3" w:right="3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Learn to design and develop company database to keep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Official correspondence records for Receive and issuance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 signed documents Letters, Applications, reports,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E43209" w:rsidRDefault="00E43209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103" w:right="2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Learn how to maintain the soft copies of the company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official data in a secret place. Ensure its confidentiality, Integrity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Availability.</w:t>
            </w:r>
          </w:p>
          <w:p w:rsidR="00E43209" w:rsidRDefault="00E43209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>. Learn to use scanners and Printing procedures 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employees.</w:t>
            </w:r>
          </w:p>
        </w:tc>
      </w:tr>
      <w:tr w:rsidR="00E43209" w:rsidTr="00DC79B7">
        <w:trPr>
          <w:trHeight w:hRule="exact" w:val="431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E4. Prepare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Power Point Presentations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line="480" w:lineRule="auto"/>
              <w:ind w:left="463" w:right="185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 P1</w:t>
            </w:r>
            <w:r>
              <w:rPr>
                <w:rFonts w:ascii="Arial"/>
              </w:rPr>
              <w:t>. Create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slides.</w:t>
            </w:r>
          </w:p>
          <w:p w:rsidR="00E43209" w:rsidRDefault="00E43209" w:rsidP="00DC79B7">
            <w:pPr>
              <w:pStyle w:val="TableParagraph"/>
              <w:spacing w:before="5" w:line="244" w:lineRule="auto"/>
              <w:ind w:left="463" w:righ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Apply animation and transition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effects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slides.</w:t>
            </w:r>
          </w:p>
          <w:p w:rsidR="00E43209" w:rsidRDefault="00E43209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463" w:right="6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Import Picture and Video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Graphic effects.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Incorporate Audio and Video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controls.</w:t>
            </w:r>
          </w:p>
          <w:p w:rsidR="00E43209" w:rsidRDefault="00E43209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209" w:rsidRDefault="00E43209" w:rsidP="00DC79B7">
            <w:pPr>
              <w:pStyle w:val="TableParagraph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</w:t>
            </w:r>
            <w:r>
              <w:rPr>
                <w:rFonts w:ascii="Arial"/>
              </w:rPr>
              <w:t>. Perform text editing (format)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features.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2" w:lineRule="auto"/>
              <w:ind w:left="463" w:right="5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P6</w:t>
            </w:r>
            <w:r>
              <w:rPr>
                <w:rFonts w:ascii="Arial" w:hAnsi="Arial"/>
              </w:rPr>
              <w:t>. Familiar with Design,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Transition, Animation and Slide Show tabs 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 Microsoft®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PowerPoint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Learn to design a Slide by selecting appropriate slide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layout</w:t>
            </w:r>
          </w:p>
          <w:p w:rsidR="00E43209" w:rsidRDefault="00E43209" w:rsidP="00DC79B7">
            <w:pPr>
              <w:pStyle w:val="TableParagraph"/>
              <w:spacing w:before="4"/>
              <w:ind w:left="103" w:right="17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e.g</w:t>
            </w:r>
            <w:proofErr w:type="gramEnd"/>
            <w:r>
              <w:rPr>
                <w:rFonts w:ascii="Arial"/>
              </w:rPr>
              <w:t>. Section Header, Two Content, Comparison, and Content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 caption.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Learn to link different animations effects e.g. fade, split,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etc. on graphic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objects.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ind w:left="103" w:right="6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>. Understand how to Adjust Audio and Video controls 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 slide.</w:t>
            </w:r>
          </w:p>
          <w:p w:rsidR="00E43209" w:rsidRDefault="00E43209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4" w:lineRule="auto"/>
              <w:ind w:left="103" w:righ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</w:t>
            </w:r>
            <w:r>
              <w:rPr>
                <w:rFonts w:ascii="Arial"/>
              </w:rPr>
              <w:t>. Learn to play Slide show by selecting different transitions,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e.g. reveal, wipe,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E43209" w:rsidRDefault="00E43209" w:rsidP="00DC79B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209" w:rsidRDefault="00E43209" w:rsidP="00DC79B7">
            <w:pPr>
              <w:pStyle w:val="TableParagraph"/>
              <w:spacing w:line="244" w:lineRule="auto"/>
              <w:ind w:left="103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</w:t>
            </w:r>
            <w:r>
              <w:rPr>
                <w:rFonts w:ascii="Arial"/>
              </w:rPr>
              <w:t>. Understand the text formatting features, available 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mouse right click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button.</w:t>
            </w:r>
          </w:p>
        </w:tc>
      </w:tr>
    </w:tbl>
    <w:p w:rsidR="00E43209" w:rsidRDefault="00E4320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4"/>
        <w:gridCol w:w="6685"/>
      </w:tblGrid>
      <w:tr w:rsidR="00E43209" w:rsidTr="00DC79B7">
        <w:trPr>
          <w:trHeight w:hRule="exact" w:val="99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/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/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9" w:rsidRDefault="00E43209" w:rsidP="00DC79B7">
            <w:pPr>
              <w:pStyle w:val="TableParagraph"/>
              <w:spacing w:line="244" w:lineRule="auto"/>
              <w:ind w:left="103" w:right="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</w:t>
            </w:r>
            <w:r>
              <w:rPr>
                <w:rFonts w:ascii="Arial"/>
              </w:rPr>
              <w:t>. Learn how to protecting a PowerPoint presentation with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 specific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password.</w:t>
            </w:r>
          </w:p>
        </w:tc>
      </w:tr>
    </w:tbl>
    <w:p w:rsidR="00E43209" w:rsidRDefault="00E43209" w:rsidP="00FB7427">
      <w:pPr>
        <w:spacing w:before="10"/>
        <w:rPr>
          <w:rFonts w:ascii="Arial"/>
          <w:b/>
        </w:rPr>
      </w:pPr>
    </w:p>
    <w:p w:rsidR="00E43209" w:rsidRDefault="00E43209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FD5A03" w:rsidRDefault="00FD5A03" w:rsidP="00FB7427">
      <w:pPr>
        <w:spacing w:before="10"/>
        <w:rPr>
          <w:rFonts w:ascii="Arial"/>
          <w:b/>
        </w:rPr>
      </w:pPr>
    </w:p>
    <w:p w:rsidR="00FD5A03" w:rsidRDefault="00FD5A03" w:rsidP="00FB7427">
      <w:pPr>
        <w:spacing w:before="10"/>
        <w:rPr>
          <w:rFonts w:ascii="Arial"/>
          <w:b/>
        </w:rPr>
      </w:pPr>
    </w:p>
    <w:p w:rsidR="00FD5A03" w:rsidRDefault="00FD5A03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09" w:rsidRPr="00E4320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018</w:t>
    </w:r>
    <w:r w:rsidR="00E43209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209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2016-07-12T06:00:00Z</dcterms:created>
  <dcterms:modified xsi:type="dcterms:W3CDTF">2016-07-12T06:00:00Z</dcterms:modified>
</cp:coreProperties>
</file>