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24FDD" w:rsidP="00E24D88">
            <w:pPr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 w:rsidRPr="00224FDD">
              <w:rPr>
                <w:rFonts w:ascii="Arial" w:hAnsi="Arial" w:cs="Arial"/>
                <w:b/>
                <w:bCs/>
              </w:rPr>
              <w:t>Customise</w:t>
            </w:r>
            <w:proofErr w:type="spellEnd"/>
            <w:r w:rsidRPr="00224FDD">
              <w:rPr>
                <w:rFonts w:ascii="Arial" w:hAnsi="Arial" w:cs="Arial"/>
                <w:b/>
                <w:bCs/>
              </w:rPr>
              <w:t xml:space="preserve"> rendering, materials and lights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24FD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24FDD" w:rsidP="00D90C9F">
            <w:pPr>
              <w:rPr>
                <w:rFonts w:ascii="Arial" w:hAnsi="Arial" w:cs="Arial"/>
              </w:rPr>
            </w:pPr>
            <w:r w:rsidRPr="00224FDD">
              <w:rPr>
                <w:rFonts w:ascii="Arial" w:hAnsi="Arial" w:cs="Arial"/>
              </w:rPr>
              <w:t>The competency standard is designed to learn the application of Rendering, its environment and background, and advance features. Use of different Materials and Lights are highlighted for 3D drawings.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941"/>
        <w:gridCol w:w="3958"/>
      </w:tblGrid>
      <w:tr w:rsidR="00224FDD" w:rsidTr="00224FDD">
        <w:trPr>
          <w:trHeight w:hRule="exact" w:val="534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4FDD" w:rsidRDefault="00224FDD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4FDD" w:rsidRDefault="00224FDD" w:rsidP="00017921">
            <w:pPr>
              <w:pStyle w:val="TableParagraph"/>
              <w:spacing w:before="12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4FDD" w:rsidRDefault="00224FDD" w:rsidP="00017921">
            <w:pPr>
              <w:pStyle w:val="TableParagraph"/>
              <w:spacing w:before="12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24FDD" w:rsidTr="00224FDD">
        <w:trPr>
          <w:trHeight w:hRule="exact" w:val="7370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K1: Execute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Rendering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ind w:left="93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Create a photorealistic or realistically shaded image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of a three- dimensional wireframe or solid model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using </w:t>
            </w:r>
            <w:r>
              <w:rPr>
                <w:rFonts w:ascii="Arial" w:eastAsia="Arial" w:hAnsi="Arial" w:cs="Arial"/>
                <w:spacing w:val="2"/>
              </w:rPr>
              <w:t>“Render”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commands:</w:t>
            </w: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Destination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Quality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Selection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Crop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File.</w:t>
            </w:r>
          </w:p>
          <w:p w:rsidR="00224FDD" w:rsidRDefault="00224FDD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Determine the output site that the renderer uses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display the rendered image using “RPERF” command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 selecting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“Destination”.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 xml:space="preserve">Determine the output </w:t>
            </w:r>
            <w:r>
              <w:rPr>
                <w:rFonts w:ascii="Arial" w:eastAsia="Arial" w:hAnsi="Arial" w:cs="Arial"/>
                <w:spacing w:val="-5"/>
              </w:rPr>
              <w:t xml:space="preserve">quality </w:t>
            </w:r>
            <w:r>
              <w:rPr>
                <w:rFonts w:ascii="Arial" w:eastAsia="Arial" w:hAnsi="Arial" w:cs="Arial"/>
                <w:spacing w:val="-3"/>
              </w:rPr>
              <w:t xml:space="preserve">that </w:t>
            </w:r>
            <w:r>
              <w:rPr>
                <w:rFonts w:ascii="Arial" w:eastAsia="Arial" w:hAnsi="Arial" w:cs="Arial"/>
              </w:rPr>
              <w:t>the renderer uses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 display the rendered image using “RPERF” command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 selecting “Quality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level”.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244" w:lineRule="auto"/>
              <w:ind w:left="93" w:right="3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Controls the parts of the model that gets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processed during rendering for following three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settings;</w:t>
            </w:r>
          </w:p>
          <w:p w:rsidR="00224FDD" w:rsidRDefault="00224FDD" w:rsidP="0001792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Crop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Selected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720" w:lineRule="auto"/>
              <w:ind w:left="93" w:right="2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 xml:space="preserve">to: K1. </w:t>
            </w:r>
            <w:r>
              <w:rPr>
                <w:rFonts w:ascii="Arial"/>
              </w:rPr>
              <w:t>Explain Render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command</w:t>
            </w: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24FDD" w:rsidRDefault="00224FDD" w:rsidP="00017921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Recognize environmental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features.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13226" w:type="dxa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941"/>
        <w:gridCol w:w="3958"/>
      </w:tblGrid>
      <w:tr w:rsidR="00224FDD" w:rsidTr="00224FDD">
        <w:trPr>
          <w:trHeight w:hRule="exact" w:val="9141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/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>Render Cropped window using “RPERF”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command and selecting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“Procedure”.</w:t>
            </w:r>
          </w:p>
          <w:p w:rsidR="00224FDD" w:rsidRDefault="00224FD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4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Execute the process to Render to File and Turn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off Render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2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P7. </w:t>
            </w:r>
            <w:r>
              <w:rPr>
                <w:rFonts w:ascii="Arial" w:eastAsia="Arial" w:hAnsi="Arial" w:cs="Arial"/>
              </w:rPr>
              <w:t>Use environmental features (Render, Gradient)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and background (Solid, Image) to set up atmospheric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effects 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</w:rPr>
              <w:t>background images using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“RENDERENVIRONMENT” 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Apply following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Backgrounds:</w:t>
            </w:r>
          </w:p>
          <w:p w:rsidR="00224FDD" w:rsidRDefault="00224FDD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Single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color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Multi-color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gradient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Bitmap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image</w:t>
            </w:r>
          </w:p>
          <w:p w:rsidR="00224FDD" w:rsidRDefault="00224FDD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using</w:t>
            </w:r>
            <w:proofErr w:type="gramEnd"/>
            <w:r>
              <w:rPr>
                <w:rFonts w:ascii="Arial" w:eastAsia="Arial" w:hAnsi="Arial" w:cs="Arial"/>
              </w:rPr>
              <w:t xml:space="preserve"> “View” command and later selecting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“New”.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3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P9. </w:t>
            </w:r>
            <w:r>
              <w:rPr>
                <w:rFonts w:ascii="Arial"/>
              </w:rPr>
              <w:t xml:space="preserve">Define settings that affect </w:t>
            </w:r>
            <w:r>
              <w:rPr>
                <w:rFonts w:ascii="Arial"/>
                <w:spacing w:val="-3"/>
              </w:rPr>
              <w:t xml:space="preserve">how </w:t>
            </w:r>
            <w:r>
              <w:rPr>
                <w:rFonts w:ascii="Arial"/>
              </w:rPr>
              <w:t>materials 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handled by the renderer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as: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Filtering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Force 2-Sided</w:t>
            </w:r>
          </w:p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244" w:lineRule="auto"/>
              <w:ind w:left="93" w:right="2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P10. </w:t>
            </w:r>
            <w:r>
              <w:rPr>
                <w:rFonts w:ascii="Arial"/>
              </w:rPr>
              <w:t>Execute how renderer control sampling 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allocating values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to:</w:t>
            </w:r>
          </w:p>
          <w:p w:rsidR="00224FDD" w:rsidRDefault="00224FDD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Samples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Samples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before="9"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Type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Filter Width and Filter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Height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color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Alpha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242" w:lineRule="auto"/>
              <w:ind w:left="93" w:right="5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Explain advance features of Rendering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as Sampling,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Shadow,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Ray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Tracing,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Illumination,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Diagnostic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processing.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Define how effects illuminate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scene</w:t>
            </w:r>
          </w:p>
        </w:tc>
      </w:tr>
      <w:tr w:rsidR="00224FDD" w:rsidTr="00224FDD">
        <w:trPr>
          <w:trHeight w:hRule="exact" w:val="9141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/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P11. Apply settings that affect how shadows appear in the rendered image in Simple, Sort, or Segments modes.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P12. Experiment advance features of Rendering as: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Sampling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Shadow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Ray Tracing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Illumination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Diagnostic processing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P13. Apply settings that affect the shading of a rendered image (Ray tracing) with following options: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Enable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Depth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Reflection</w:t>
            </w:r>
          </w:p>
          <w:p w:rsidR="00224FDD" w:rsidRPr="00224FDD" w:rsidRDefault="00224FDD" w:rsidP="00224FD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Refraction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P14. Configure the affects that illuminate scene with following option: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Enable</w:t>
            </w:r>
          </w:p>
          <w:p w:rsidR="00224FDD" w:rsidRPr="00224FDD" w:rsidRDefault="00224FDD" w:rsidP="00224FDD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Radius</w:t>
            </w:r>
          </w:p>
          <w:p w:rsidR="00224FDD" w:rsidRPr="00224FDD" w:rsidRDefault="00224FDD" w:rsidP="00224FDD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Depth</w:t>
            </w:r>
          </w:p>
          <w:p w:rsidR="00224FDD" w:rsidRPr="00224FDD" w:rsidRDefault="00224FDD" w:rsidP="00224FDD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Reflection</w:t>
            </w:r>
          </w:p>
          <w:p w:rsidR="00224FDD" w:rsidRPr="00224FDD" w:rsidRDefault="00224FDD" w:rsidP="00224FDD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Max Refraction</w:t>
            </w: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P14. </w:t>
            </w:r>
            <w:r w:rsidRPr="00224FDD">
              <w:rPr>
                <w:rFonts w:ascii="Arial" w:eastAsia="Arial" w:hAnsi="Arial" w:cs="Arial"/>
                <w:b/>
                <w:bCs/>
              </w:rPr>
              <w:t>Associate with “Diagnostic” and “Processing” features.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Pr="00224FDD" w:rsidRDefault="00224FDD" w:rsidP="00224F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Pr="00224FDD" w:rsidRDefault="00224FDD" w:rsidP="00224F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24FDD">
              <w:rPr>
                <w:rFonts w:ascii="Times New Roman" w:eastAsia="Times New Roman" w:hAnsi="Times New Roman" w:cs="Times New Roman"/>
              </w:rPr>
              <w:t>K5. Explain “Diagnostic” and “Processing” features.</w:t>
            </w:r>
          </w:p>
        </w:tc>
      </w:tr>
      <w:tr w:rsidR="00224FDD" w:rsidTr="00224FDD">
        <w:trPr>
          <w:trHeight w:hRule="exact" w:val="9141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Pr="00224FDD" w:rsidRDefault="00224FDD" w:rsidP="00224FDD"/>
          <w:p w:rsidR="00224FDD" w:rsidRPr="00224FDD" w:rsidRDefault="00224FDD" w:rsidP="00224FDD">
            <w:r w:rsidRPr="00224FDD">
              <w:t>K2: Apply/Configure materials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</w:p>
          <w:p w:rsidR="00224FDD" w:rsidRPr="00224FDD" w:rsidRDefault="00224FDD" w:rsidP="00224FDD">
            <w:pPr>
              <w:pStyle w:val="TableParagraph"/>
              <w:spacing w:line="242" w:lineRule="auto"/>
              <w:ind w:left="93" w:right="430"/>
              <w:rPr>
                <w:rFonts w:ascii="Arial" w:eastAsia="Arial" w:hAnsi="Arial" w:cs="Arial"/>
                <w:b/>
                <w:bCs/>
              </w:rPr>
            </w:pPr>
            <w:r w:rsidRPr="00224FDD">
              <w:rPr>
                <w:rFonts w:ascii="Arial" w:eastAsia="Arial" w:hAnsi="Arial" w:cs="Arial"/>
                <w:b/>
                <w:bCs/>
              </w:rPr>
              <w:t>The trainee will be able to: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Pr="00224FDD" w:rsidRDefault="00224FDD" w:rsidP="00224F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Pr="00224FDD" w:rsidRDefault="00224FDD" w:rsidP="00224F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24FDD">
              <w:rPr>
                <w:rFonts w:ascii="Times New Roman" w:eastAsia="Times New Roman" w:hAnsi="Times New Roman" w:cs="Times New Roman"/>
              </w:rPr>
              <w:t>The trainee will be able to:</w:t>
            </w:r>
          </w:p>
        </w:tc>
      </w:tr>
    </w:tbl>
    <w:p w:rsidR="00224FDD" w:rsidRDefault="00224FDD" w:rsidP="00FB7427">
      <w:pPr>
        <w:spacing w:before="10"/>
        <w:rPr>
          <w:rFonts w:ascii="Arial"/>
          <w:b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941"/>
        <w:gridCol w:w="3958"/>
      </w:tblGrid>
      <w:tr w:rsidR="00224FDD" w:rsidTr="00224FDD">
        <w:trPr>
          <w:trHeight w:hRule="exact" w:val="4585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/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line="242" w:lineRule="auto"/>
              <w:ind w:left="93" w:right="1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Add Material to drawing using “Materials”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 “</w:t>
            </w:r>
            <w:proofErr w:type="spellStart"/>
            <w:r>
              <w:rPr>
                <w:rFonts w:ascii="Arial" w:eastAsia="Arial" w:hAnsi="Arial" w:cs="Arial"/>
              </w:rPr>
              <w:t>Marbrowseropen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commands.</w:t>
            </w:r>
          </w:p>
          <w:p w:rsidR="00224FDD" w:rsidRDefault="00224FD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6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Apply Material layers using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“MATERIALATTACH” 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Create own Material e.g. photo,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Shapes.</w:t>
            </w:r>
          </w:p>
          <w:p w:rsidR="00224FDD" w:rsidRDefault="00224FDD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ind w:left="93" w:righ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Achieve Material mapping of photo or shapes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using “MATERIALMAP”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>Configure “Cutout Materials”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procedure.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P6. </w:t>
            </w:r>
            <w:r>
              <w:rPr>
                <w:rFonts w:ascii="Arial" w:eastAsia="Arial" w:hAnsi="Arial" w:cs="Arial"/>
              </w:rPr>
              <w:t>Apply “Bump Map” option of the Material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ind w:left="93" w:righ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P7. </w:t>
            </w:r>
            <w:r>
              <w:rPr>
                <w:rFonts w:ascii="Arial" w:eastAsia="Arial" w:hAnsi="Arial" w:cs="Arial"/>
              </w:rPr>
              <w:t>Execute “_VSMATERIALMODE” command to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On/Off Materials.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line="242" w:lineRule="auto"/>
              <w:ind w:left="93" w:right="1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Explore different methods to add/edit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Materials to 3D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drawings.</w:t>
            </w:r>
          </w:p>
          <w:p w:rsidR="00224FDD" w:rsidRDefault="00224FDD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how to adjust Material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scale/layer.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ind w:left="93" w:right="6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Material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mapping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(Photo,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Shapes).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Explain how to purge Materials from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objects.</w:t>
            </w:r>
          </w:p>
        </w:tc>
      </w:tr>
      <w:tr w:rsidR="00224FDD" w:rsidTr="00224FDD">
        <w:trPr>
          <w:trHeight w:hRule="exact" w:val="4599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K3: Apply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Lights</w:t>
            </w:r>
          </w:p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ind w:left="93" w:right="1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Turn On/Off the default Lighting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using “DEFAULTLIGHTING”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Execute command “POINTLIGHT” that radiates light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all directions from its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location.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9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>Execute command “SPOTLIGHT” that emits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 directional cone 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light.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244" w:lineRule="auto"/>
              <w:ind w:left="93" w:right="9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Modify Lights in a drawing using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“LIGHTLIST” command.</w:t>
            </w:r>
          </w:p>
          <w:p w:rsidR="00224FDD" w:rsidRDefault="00224FDD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Customize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Photometric:</w:t>
            </w:r>
          </w:p>
          <w:p w:rsidR="00224FDD" w:rsidRDefault="00224FDD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224FD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energy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proofErr w:type="spellStart"/>
            <w:r>
              <w:rPr>
                <w:rFonts w:ascii="Arial"/>
              </w:rPr>
              <w:t>Categorise</w:t>
            </w:r>
            <w:proofErr w:type="spellEnd"/>
            <w:r>
              <w:rPr>
                <w:rFonts w:ascii="Arial"/>
              </w:rPr>
              <w:t xml:space="preserve"> point and spot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Lights.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Understand Lights tool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palette.</w:t>
            </w:r>
          </w:p>
        </w:tc>
      </w:tr>
    </w:tbl>
    <w:p w:rsidR="00224FDD" w:rsidRDefault="00224FDD" w:rsidP="00FB7427">
      <w:pPr>
        <w:spacing w:before="10"/>
        <w:rPr>
          <w:rFonts w:ascii="Arial"/>
          <w:b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941"/>
        <w:gridCol w:w="3958"/>
      </w:tblGrid>
      <w:tr w:rsidR="00224FDD" w:rsidTr="00224FDD">
        <w:trPr>
          <w:trHeight w:hRule="exact" w:val="5691"/>
        </w:trPr>
        <w:tc>
          <w:tcPr>
            <w:tcW w:w="3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/>
        </w:tc>
        <w:tc>
          <w:tcPr>
            <w:tcW w:w="5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224FD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Light for lighting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units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Luminaries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Weblight</w:t>
            </w:r>
            <w:proofErr w:type="spellEnd"/>
          </w:p>
          <w:p w:rsidR="00224FDD" w:rsidRDefault="00224FDD" w:rsidP="00224FD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Halogen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effect</w:t>
            </w:r>
          </w:p>
          <w:p w:rsidR="00224FDD" w:rsidRDefault="00224FDD" w:rsidP="00224FD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Candela intensity,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224FDD" w:rsidRDefault="00224FDD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P6. </w:t>
            </w:r>
            <w:r>
              <w:rPr>
                <w:rFonts w:ascii="Arial" w:eastAsia="Arial" w:hAnsi="Arial" w:cs="Arial"/>
              </w:rPr>
              <w:t>Apply the available functionality of Lights tool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palette by pressing CTRL+3. SUNPROPERTIES’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P7. </w:t>
            </w:r>
            <w:r>
              <w:rPr>
                <w:rFonts w:ascii="Arial" w:eastAsia="Arial" w:hAnsi="Arial" w:cs="Arial"/>
              </w:rPr>
              <w:t>Display uniform parallel light rays in one direction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only using “DISTANTLIGHT” command and mentioning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from and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points.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P8. </w:t>
            </w:r>
            <w:r>
              <w:rPr>
                <w:rFonts w:ascii="Arial" w:eastAsia="Arial" w:hAnsi="Arial" w:cs="Arial"/>
              </w:rPr>
              <w:t>Incorporate natural light based on climate into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position w:val="1"/>
              </w:rPr>
              <w:t xml:space="preserve">drawing by </w:t>
            </w:r>
            <w:r>
              <w:rPr>
                <w:rFonts w:ascii="Arial" w:eastAsia="Arial" w:hAnsi="Arial" w:cs="Arial"/>
                <w:spacing w:val="-3"/>
              </w:rPr>
              <w:t xml:space="preserve">specifying </w:t>
            </w:r>
            <w:r>
              <w:rPr>
                <w:rFonts w:ascii="Arial" w:eastAsia="Arial" w:hAnsi="Arial" w:cs="Arial"/>
              </w:rPr>
              <w:t>the latitude and longitude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location for the sunlight using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position w:val="1"/>
              </w:rPr>
              <w:t xml:space="preserve">GEOGRAPHICLOCATION” </w:t>
            </w:r>
            <w:r>
              <w:rPr>
                <w:rFonts w:ascii="Arial" w:eastAsia="Arial" w:hAnsi="Arial" w:cs="Arial"/>
              </w:rPr>
              <w:t>command.</w:t>
            </w:r>
          </w:p>
          <w:p w:rsidR="00224FDD" w:rsidRDefault="00224FDD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19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P9. </w:t>
            </w:r>
            <w:r>
              <w:rPr>
                <w:rFonts w:ascii="Arial" w:eastAsia="Arial" w:hAnsi="Arial" w:cs="Arial"/>
              </w:rPr>
              <w:t>Adjust the Sun properties using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 “SUNPROPERTIES”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command</w:t>
            </w:r>
          </w:p>
        </w:tc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ind w:left="93" w:righ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geographic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location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settings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particular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object.</w:t>
            </w:r>
          </w:p>
          <w:p w:rsidR="00224FDD" w:rsidRDefault="00224FDD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4FDD" w:rsidRDefault="00224FDD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4FDD" w:rsidRDefault="00224FDD" w:rsidP="00017921">
            <w:pPr>
              <w:pStyle w:val="TableParagraph"/>
              <w:spacing w:line="244" w:lineRule="auto"/>
              <w:ind w:left="93" w:righ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</w:rPr>
              <w:t>Observe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how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handle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Sun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properties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Light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issues.</w:t>
            </w:r>
          </w:p>
        </w:tc>
      </w:tr>
    </w:tbl>
    <w:p w:rsidR="00224FDD" w:rsidRDefault="00224FDD" w:rsidP="00FB7427">
      <w:pPr>
        <w:spacing w:before="10"/>
        <w:rPr>
          <w:rFonts w:ascii="Arial"/>
          <w:b/>
        </w:rPr>
      </w:pPr>
    </w:p>
    <w:p w:rsidR="00451D47" w:rsidRPr="00224FDD" w:rsidRDefault="00451D47" w:rsidP="00FB7427">
      <w:pPr>
        <w:spacing w:before="10"/>
        <w:rPr>
          <w:rFonts w:ascii="Arial"/>
          <w:b/>
        </w:rPr>
      </w:pPr>
    </w:p>
    <w:p w:rsidR="001F25CC" w:rsidRDefault="001F25CC" w:rsidP="00FB7427">
      <w:pPr>
        <w:spacing w:before="10"/>
        <w:rPr>
          <w:rFonts w:ascii="Arial"/>
          <w:b/>
        </w:rPr>
      </w:pPr>
    </w:p>
    <w:p w:rsidR="001F25CC" w:rsidRPr="001F25CC" w:rsidRDefault="001F25CC" w:rsidP="00FB7427">
      <w:pPr>
        <w:spacing w:before="10"/>
        <w:rPr>
          <w:rFonts w:ascii="Arial"/>
          <w:b/>
        </w:rPr>
      </w:pPr>
    </w:p>
    <w:p w:rsidR="00165DDF" w:rsidRPr="001F25CC" w:rsidRDefault="00165DDF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240145" w:rsidRPr="001F25CC" w:rsidRDefault="00240145" w:rsidP="00FB7427">
      <w:pPr>
        <w:spacing w:before="10"/>
        <w:rPr>
          <w:rFonts w:ascii="Arial"/>
          <w:b/>
        </w:rPr>
      </w:pPr>
    </w:p>
    <w:p w:rsidR="00493528" w:rsidRPr="001F25CC" w:rsidRDefault="00493528" w:rsidP="00FB7427">
      <w:pPr>
        <w:spacing w:before="10"/>
        <w:rPr>
          <w:rFonts w:ascii="Arial"/>
          <w:b/>
        </w:rPr>
      </w:pPr>
    </w:p>
    <w:p w:rsidR="00D6764B" w:rsidRPr="001F25CC" w:rsidRDefault="00D6764B" w:rsidP="00493528">
      <w:pPr>
        <w:spacing w:before="10"/>
        <w:rPr>
          <w:rFonts w:ascii="Arial"/>
          <w:b/>
        </w:rPr>
      </w:pPr>
    </w:p>
    <w:sectPr w:rsidR="00D6764B" w:rsidRPr="001F25C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DD" w:rsidRPr="00224FD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240145">
      <w:rPr>
        <w:rFonts w:ascii="Arial" w:hAnsi="Arial" w:cs="Arial"/>
        <w:lang w:val="en-GB"/>
      </w:rPr>
      <w:t>1</w:t>
    </w:r>
    <w:r w:rsidR="00224FDD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23"/>
    <w:multiLevelType w:val="hybridMultilevel"/>
    <w:tmpl w:val="8CDEC070"/>
    <w:lvl w:ilvl="0" w:tplc="0304F500">
      <w:start w:val="1"/>
      <w:numFmt w:val="bullet"/>
      <w:lvlText w:val=""/>
      <w:lvlJc w:val="left"/>
      <w:pPr>
        <w:ind w:left="737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7445410">
      <w:start w:val="1"/>
      <w:numFmt w:val="bullet"/>
      <w:lvlText w:val="•"/>
      <w:lvlJc w:val="left"/>
      <w:pPr>
        <w:ind w:left="1257" w:hanging="361"/>
      </w:pPr>
      <w:rPr>
        <w:rFonts w:hint="default"/>
      </w:rPr>
    </w:lvl>
    <w:lvl w:ilvl="2" w:tplc="3D6E15EE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3" w:tplc="AFD649D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4" w:tplc="F99C88EE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5" w:tplc="99781AF0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6" w:tplc="CA441E3A">
      <w:start w:val="1"/>
      <w:numFmt w:val="bullet"/>
      <w:lvlText w:val="•"/>
      <w:lvlJc w:val="left"/>
      <w:pPr>
        <w:ind w:left="3843" w:hanging="361"/>
      </w:pPr>
      <w:rPr>
        <w:rFonts w:hint="default"/>
      </w:rPr>
    </w:lvl>
    <w:lvl w:ilvl="7" w:tplc="1932EF38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8" w:tplc="FB408F12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</w:abstractNum>
  <w:abstractNum w:abstractNumId="1">
    <w:nsid w:val="1E987752"/>
    <w:multiLevelType w:val="hybridMultilevel"/>
    <w:tmpl w:val="9D263F48"/>
    <w:lvl w:ilvl="0" w:tplc="F9A8588C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C66264E">
      <w:start w:val="1"/>
      <w:numFmt w:val="bullet"/>
      <w:lvlText w:val="•"/>
      <w:lvlJc w:val="left"/>
      <w:pPr>
        <w:ind w:left="1329" w:hanging="361"/>
      </w:pPr>
      <w:rPr>
        <w:rFonts w:hint="default"/>
      </w:rPr>
    </w:lvl>
    <w:lvl w:ilvl="2" w:tplc="CDAE1B4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3" w:tplc="1C901308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4" w:tplc="5C46771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5" w:tplc="29DAF210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F6107B80">
      <w:start w:val="1"/>
      <w:numFmt w:val="bullet"/>
      <w:lvlText w:val="•"/>
      <w:lvlJc w:val="left"/>
      <w:pPr>
        <w:ind w:left="3875" w:hanging="361"/>
      </w:pPr>
      <w:rPr>
        <w:rFonts w:hint="default"/>
      </w:rPr>
    </w:lvl>
    <w:lvl w:ilvl="7" w:tplc="4FD86812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8" w:tplc="D59AF8F8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</w:abstractNum>
  <w:abstractNum w:abstractNumId="2">
    <w:nsid w:val="3A3C56A9"/>
    <w:multiLevelType w:val="hybridMultilevel"/>
    <w:tmpl w:val="A98C154E"/>
    <w:lvl w:ilvl="0" w:tplc="A02E7118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CE47BE">
      <w:start w:val="1"/>
      <w:numFmt w:val="bullet"/>
      <w:lvlText w:val="•"/>
      <w:lvlJc w:val="left"/>
      <w:pPr>
        <w:ind w:left="1329" w:hanging="361"/>
      </w:pPr>
      <w:rPr>
        <w:rFonts w:hint="default"/>
      </w:rPr>
    </w:lvl>
    <w:lvl w:ilvl="2" w:tplc="9676B7C8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3" w:tplc="1E5CF59A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4" w:tplc="BFBAD9B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5" w:tplc="C660DF10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1D28F178">
      <w:start w:val="1"/>
      <w:numFmt w:val="bullet"/>
      <w:lvlText w:val="•"/>
      <w:lvlJc w:val="left"/>
      <w:pPr>
        <w:ind w:left="3875" w:hanging="361"/>
      </w:pPr>
      <w:rPr>
        <w:rFonts w:hint="default"/>
      </w:rPr>
    </w:lvl>
    <w:lvl w:ilvl="7" w:tplc="1BD4F372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8" w:tplc="165AE144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</w:abstractNum>
  <w:abstractNum w:abstractNumId="3">
    <w:nsid w:val="4A8F10EE"/>
    <w:multiLevelType w:val="hybridMultilevel"/>
    <w:tmpl w:val="6068D20A"/>
    <w:lvl w:ilvl="0" w:tplc="5838E7B0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9B4B28E">
      <w:start w:val="1"/>
      <w:numFmt w:val="bullet"/>
      <w:lvlText w:val="•"/>
      <w:lvlJc w:val="left"/>
      <w:pPr>
        <w:ind w:left="1329" w:hanging="361"/>
      </w:pPr>
      <w:rPr>
        <w:rFonts w:hint="default"/>
      </w:rPr>
    </w:lvl>
    <w:lvl w:ilvl="2" w:tplc="6E46EBD8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3" w:tplc="83AAB032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4" w:tplc="E64803DA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5" w:tplc="3FCCFD8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6" w:tplc="0310F270">
      <w:start w:val="1"/>
      <w:numFmt w:val="bullet"/>
      <w:lvlText w:val="•"/>
      <w:lvlJc w:val="left"/>
      <w:pPr>
        <w:ind w:left="3875" w:hanging="361"/>
      </w:pPr>
      <w:rPr>
        <w:rFonts w:hint="default"/>
      </w:rPr>
    </w:lvl>
    <w:lvl w:ilvl="7" w:tplc="6B5400A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8" w:tplc="26DAD668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</w:abstractNum>
  <w:abstractNum w:abstractNumId="4">
    <w:nsid w:val="7096709B"/>
    <w:multiLevelType w:val="hybridMultilevel"/>
    <w:tmpl w:val="93C0CEE0"/>
    <w:lvl w:ilvl="0" w:tplc="E848D5A0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676FCC0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w w:val="100"/>
        <w:sz w:val="22"/>
        <w:szCs w:val="22"/>
      </w:rPr>
    </w:lvl>
    <w:lvl w:ilvl="2" w:tplc="ED568DC8">
      <w:start w:val="1"/>
      <w:numFmt w:val="bullet"/>
      <w:lvlText w:val="•"/>
      <w:lvlJc w:val="left"/>
      <w:pPr>
        <w:ind w:left="1838" w:hanging="270"/>
      </w:pPr>
      <w:rPr>
        <w:rFonts w:hint="default"/>
      </w:rPr>
    </w:lvl>
    <w:lvl w:ilvl="3" w:tplc="D1647A8A">
      <w:start w:val="1"/>
      <w:numFmt w:val="bullet"/>
      <w:lvlText w:val="•"/>
      <w:lvlJc w:val="left"/>
      <w:pPr>
        <w:ind w:left="2347" w:hanging="270"/>
      </w:pPr>
      <w:rPr>
        <w:rFonts w:hint="default"/>
      </w:rPr>
    </w:lvl>
    <w:lvl w:ilvl="4" w:tplc="79CAA32C">
      <w:start w:val="1"/>
      <w:numFmt w:val="bullet"/>
      <w:lvlText w:val="•"/>
      <w:lvlJc w:val="left"/>
      <w:pPr>
        <w:ind w:left="2856" w:hanging="270"/>
      </w:pPr>
      <w:rPr>
        <w:rFonts w:hint="default"/>
      </w:rPr>
    </w:lvl>
    <w:lvl w:ilvl="5" w:tplc="54F46C00">
      <w:start w:val="1"/>
      <w:numFmt w:val="bullet"/>
      <w:lvlText w:val="•"/>
      <w:lvlJc w:val="left"/>
      <w:pPr>
        <w:ind w:left="3366" w:hanging="270"/>
      </w:pPr>
      <w:rPr>
        <w:rFonts w:hint="default"/>
      </w:rPr>
    </w:lvl>
    <w:lvl w:ilvl="6" w:tplc="BFEE8A84">
      <w:start w:val="1"/>
      <w:numFmt w:val="bullet"/>
      <w:lvlText w:val="•"/>
      <w:lvlJc w:val="left"/>
      <w:pPr>
        <w:ind w:left="3875" w:hanging="270"/>
      </w:pPr>
      <w:rPr>
        <w:rFonts w:hint="default"/>
      </w:rPr>
    </w:lvl>
    <w:lvl w:ilvl="7" w:tplc="8B8E4F8C">
      <w:start w:val="1"/>
      <w:numFmt w:val="bullet"/>
      <w:lvlText w:val="•"/>
      <w:lvlJc w:val="left"/>
      <w:pPr>
        <w:ind w:left="4384" w:hanging="270"/>
      </w:pPr>
      <w:rPr>
        <w:rFonts w:hint="default"/>
      </w:rPr>
    </w:lvl>
    <w:lvl w:ilvl="8" w:tplc="0E682522">
      <w:start w:val="1"/>
      <w:numFmt w:val="bullet"/>
      <w:lvlText w:val="•"/>
      <w:lvlJc w:val="left"/>
      <w:pPr>
        <w:ind w:left="4893" w:hanging="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65DDF"/>
    <w:rsid w:val="001852E9"/>
    <w:rsid w:val="00186AAD"/>
    <w:rsid w:val="001F0695"/>
    <w:rsid w:val="001F25CC"/>
    <w:rsid w:val="00204C13"/>
    <w:rsid w:val="00224FDD"/>
    <w:rsid w:val="00240145"/>
    <w:rsid w:val="00244A58"/>
    <w:rsid w:val="00282B95"/>
    <w:rsid w:val="00282C83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473CB"/>
    <w:rsid w:val="00451D47"/>
    <w:rsid w:val="0046569D"/>
    <w:rsid w:val="004749EA"/>
    <w:rsid w:val="00484E04"/>
    <w:rsid w:val="00493528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2016-07-27T12:21:00Z</dcterms:created>
  <dcterms:modified xsi:type="dcterms:W3CDTF">2016-07-27T12:21:00Z</dcterms:modified>
</cp:coreProperties>
</file>