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46569D" w:rsidP="00E24D88">
            <w:pPr>
              <w:rPr>
                <w:rFonts w:ascii="Arial" w:hAnsi="Arial" w:cs="Arial"/>
                <w:b/>
              </w:rPr>
            </w:pPr>
            <w:bookmarkStart w:id="0" w:name="_GoBack"/>
            <w:r w:rsidRPr="0046569D">
              <w:rPr>
                <w:rFonts w:ascii="Arial" w:hAnsi="Arial" w:cs="Arial"/>
                <w:b/>
                <w:bCs/>
              </w:rPr>
              <w:t>Exhibit duties and rights at the workplace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9247E1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46569D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46569D" w:rsidP="00D90C9F">
            <w:pPr>
              <w:rPr>
                <w:rFonts w:ascii="Arial" w:hAnsi="Arial" w:cs="Arial"/>
              </w:rPr>
            </w:pPr>
            <w:r w:rsidRPr="0046569D">
              <w:rPr>
                <w:rFonts w:ascii="Arial" w:hAnsi="Arial" w:cs="Arial"/>
              </w:rPr>
              <w:t>The competency standard is designed to develop code of ethics and professional conduct, improve planning capabilities, and enhance awareness to provision of applicable territorial business / employment related rights at workplace.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0C0212" w:rsidP="00D90C9F">
            <w:pPr>
              <w:rPr>
                <w:rFonts w:ascii="Arial" w:hAnsi="Arial" w:cs="Arial"/>
              </w:rPr>
            </w:pPr>
            <w:r w:rsidRPr="000C0212">
              <w:rPr>
                <w:rFonts w:ascii="Arial" w:hAnsi="Arial" w:cs="Arial"/>
              </w:rPr>
              <w:t>0611 Computer use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3C0C08" w:rsidRDefault="003C0C08" w:rsidP="00FB7427">
      <w:pPr>
        <w:spacing w:before="10"/>
        <w:rPr>
          <w:rFonts w:ascii="Arial"/>
          <w:b/>
        </w:rPr>
      </w:pPr>
    </w:p>
    <w:p w:rsidR="000C0212" w:rsidRDefault="000C0212" w:rsidP="00FB7427">
      <w:pPr>
        <w:spacing w:before="10"/>
        <w:rPr>
          <w:rFonts w:ascii="Arial"/>
          <w:b/>
        </w:rPr>
      </w:pPr>
    </w:p>
    <w:p w:rsidR="00FA1DD3" w:rsidRDefault="00FA1DD3" w:rsidP="00FB7427">
      <w:pPr>
        <w:spacing w:before="10"/>
        <w:rPr>
          <w:rFonts w:ascii="Arial"/>
          <w:b/>
        </w:rPr>
      </w:pPr>
    </w:p>
    <w:tbl>
      <w:tblPr>
        <w:tblW w:w="0" w:type="auto"/>
        <w:tblInd w:w="2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0"/>
        <w:gridCol w:w="5079"/>
        <w:gridCol w:w="4848"/>
      </w:tblGrid>
      <w:tr w:rsidR="0046569D" w:rsidTr="0046569D">
        <w:trPr>
          <w:trHeight w:hRule="exact" w:val="536"/>
        </w:trPr>
        <w:tc>
          <w:tcPr>
            <w:tcW w:w="3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46569D" w:rsidRDefault="0046569D" w:rsidP="00017921">
            <w:pPr>
              <w:pStyle w:val="TableParagraph"/>
              <w:spacing w:line="249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5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46569D" w:rsidRDefault="0046569D" w:rsidP="00017921">
            <w:pPr>
              <w:pStyle w:val="TableParagraph"/>
              <w:spacing w:before="123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4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46569D" w:rsidRDefault="0046569D" w:rsidP="00017921">
            <w:pPr>
              <w:pStyle w:val="TableParagraph"/>
              <w:spacing w:before="123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46569D" w:rsidTr="0046569D">
        <w:trPr>
          <w:trHeight w:hRule="exact" w:val="6563"/>
        </w:trPr>
        <w:tc>
          <w:tcPr>
            <w:tcW w:w="3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569D" w:rsidRDefault="0046569D" w:rsidP="00017921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  <w:p w:rsidR="0046569D" w:rsidRDefault="0046569D" w:rsidP="00017921">
            <w:pPr>
              <w:pStyle w:val="TableParagraph"/>
              <w:ind w:left="93" w:right="48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A1: Demonstrate Ethics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and Professional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Conduct</w:t>
            </w:r>
          </w:p>
        </w:tc>
        <w:tc>
          <w:tcPr>
            <w:tcW w:w="5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569D" w:rsidRDefault="0046569D" w:rsidP="00017921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  <w:p w:rsidR="0046569D" w:rsidRDefault="0046569D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46569D" w:rsidRDefault="0046569D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46569D" w:rsidRDefault="0046569D" w:rsidP="00017921">
            <w:pPr>
              <w:pStyle w:val="TableParagraph"/>
              <w:ind w:left="93" w:right="34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P1</w:t>
            </w:r>
            <w:r>
              <w:rPr>
                <w:rFonts w:ascii="Arial"/>
              </w:rPr>
              <w:t>. Maintain the mandatory standard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for Responsibility, Respect, Fairness, and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Honesty against the applicable territorial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laws.</w:t>
            </w:r>
          </w:p>
        </w:tc>
        <w:tc>
          <w:tcPr>
            <w:tcW w:w="4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569D" w:rsidRDefault="0046569D" w:rsidP="00017921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  <w:p w:rsidR="0046569D" w:rsidRDefault="0046569D" w:rsidP="00017921">
            <w:pPr>
              <w:pStyle w:val="TableParagraph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46569D" w:rsidRDefault="0046569D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46569D" w:rsidRDefault="0046569D" w:rsidP="00017921">
            <w:pPr>
              <w:pStyle w:val="TableParagraph"/>
              <w:ind w:left="657" w:right="227" w:hanging="56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KI. </w:t>
            </w:r>
            <w:r>
              <w:rPr>
                <w:rFonts w:ascii="Arial"/>
              </w:rPr>
              <w:t>Take ownership for the decisions/actions s/he makes or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fails to make and their consequences. (Role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Play)</w:t>
            </w:r>
          </w:p>
          <w:p w:rsidR="0046569D" w:rsidRDefault="0046569D" w:rsidP="00017921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46569D" w:rsidRDefault="0046569D" w:rsidP="00017921">
            <w:pPr>
              <w:pStyle w:val="TableParagraph"/>
              <w:ind w:left="657" w:right="577" w:hanging="56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K2. </w:t>
            </w:r>
            <w:r>
              <w:rPr>
                <w:rFonts w:ascii="Arial" w:eastAsia="Arial" w:hAnsi="Arial" w:cs="Arial"/>
              </w:rPr>
              <w:t>Highlight high regard for resources entrusted to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him/her. Including subordinates, tangible assets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(equipment’s), company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profile.</w:t>
            </w:r>
          </w:p>
          <w:p w:rsidR="0046569D" w:rsidRDefault="0046569D" w:rsidP="00017921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46569D" w:rsidRDefault="0046569D" w:rsidP="00017921">
            <w:pPr>
              <w:pStyle w:val="TableParagraph"/>
              <w:ind w:left="657" w:right="174" w:hanging="56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K3. </w:t>
            </w:r>
            <w:r>
              <w:rPr>
                <w:rFonts w:ascii="Arial"/>
              </w:rPr>
              <w:t>Make decisions and act impartially/objectively free from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self- interest. (Quantified Self-assessment can be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performed</w:t>
            </w:r>
          </w:p>
          <w:p w:rsidR="0046569D" w:rsidRDefault="0046569D" w:rsidP="00017921">
            <w:pPr>
              <w:pStyle w:val="TableParagraph"/>
              <w:spacing w:line="252" w:lineRule="exact"/>
              <w:ind w:left="657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/>
              </w:rPr>
              <w:t>e.g</w:t>
            </w:r>
            <w:proofErr w:type="gramEnd"/>
            <w:r>
              <w:rPr>
                <w:rFonts w:ascii="Arial"/>
              </w:rPr>
              <w:t>. case studies.) Areas like conflict of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interest</w:t>
            </w:r>
          </w:p>
          <w:p w:rsidR="0046569D" w:rsidRDefault="0046569D" w:rsidP="00017921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46569D" w:rsidRDefault="0046569D" w:rsidP="00017921">
            <w:pPr>
              <w:pStyle w:val="TableParagraph"/>
              <w:spacing w:line="242" w:lineRule="auto"/>
              <w:ind w:left="657" w:right="449" w:hanging="56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K4. </w:t>
            </w:r>
            <w:r>
              <w:rPr>
                <w:rFonts w:ascii="Arial"/>
              </w:rPr>
              <w:t>Explain the truth and act in truthful manner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in conduct/communication. Daily attendance enrolment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on register.</w:t>
            </w:r>
          </w:p>
        </w:tc>
      </w:tr>
    </w:tbl>
    <w:p w:rsidR="00FA1DD3" w:rsidRDefault="00FA1DD3" w:rsidP="00FB7427">
      <w:pPr>
        <w:spacing w:before="10"/>
        <w:rPr>
          <w:rFonts w:ascii="Arial"/>
          <w:b/>
        </w:r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0"/>
        <w:gridCol w:w="5079"/>
        <w:gridCol w:w="4948"/>
      </w:tblGrid>
      <w:tr w:rsidR="0046569D" w:rsidTr="0046569D">
        <w:trPr>
          <w:trHeight w:hRule="exact" w:val="5850"/>
        </w:trPr>
        <w:tc>
          <w:tcPr>
            <w:tcW w:w="3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569D" w:rsidRDefault="0046569D" w:rsidP="00017921">
            <w:pPr>
              <w:pStyle w:val="TableParagraph"/>
              <w:spacing w:line="252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A2:</w:t>
            </w:r>
          </w:p>
          <w:p w:rsidR="0046569D" w:rsidRDefault="0046569D" w:rsidP="00017921">
            <w:pPr>
              <w:pStyle w:val="TableParagraph"/>
              <w:ind w:left="93" w:right="102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Plan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business-process activities</w:t>
            </w:r>
          </w:p>
        </w:tc>
        <w:tc>
          <w:tcPr>
            <w:tcW w:w="5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569D" w:rsidRDefault="0046569D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46569D" w:rsidRDefault="0046569D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6569D" w:rsidRDefault="0046569D" w:rsidP="00017921">
            <w:pPr>
              <w:pStyle w:val="TableParagraph"/>
              <w:ind w:left="93" w:right="87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P1. </w:t>
            </w:r>
            <w:r>
              <w:rPr>
                <w:rFonts w:ascii="Arial"/>
              </w:rPr>
              <w:t>Plan tasks, their scheduling,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define milestones, and learn optimal utilization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of resources.</w:t>
            </w:r>
          </w:p>
        </w:tc>
        <w:tc>
          <w:tcPr>
            <w:tcW w:w="4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569D" w:rsidRDefault="0046569D" w:rsidP="00017921">
            <w:pPr>
              <w:pStyle w:val="TableParagraph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46569D" w:rsidRDefault="0046569D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6569D" w:rsidRDefault="0046569D" w:rsidP="00017921">
            <w:pPr>
              <w:pStyle w:val="TableParagraph"/>
              <w:ind w:left="676" w:right="251" w:hanging="58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K1. </w:t>
            </w:r>
            <w:r>
              <w:rPr>
                <w:rFonts w:ascii="Arial"/>
              </w:rPr>
              <w:t>Provide due assistance to in-line manager e.g.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coordinating recurring meetings, intimate resource availability,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create and keep documentations, validate applicable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company defined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standards.</w:t>
            </w:r>
          </w:p>
          <w:p w:rsidR="0046569D" w:rsidRDefault="0046569D" w:rsidP="0001792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6569D" w:rsidRDefault="0046569D" w:rsidP="00017921">
            <w:pPr>
              <w:pStyle w:val="TableParagraph"/>
              <w:ind w:left="676" w:right="214" w:hanging="5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K2. </w:t>
            </w:r>
            <w:r>
              <w:rPr>
                <w:rFonts w:ascii="Arial" w:eastAsia="Arial" w:hAnsi="Arial" w:cs="Arial"/>
              </w:rPr>
              <w:t>Describe activities, e.g. Apply specific life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cycle methodologies – (Requirement gathering, design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solution, prototype, testing,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documentations)</w:t>
            </w:r>
          </w:p>
          <w:p w:rsidR="0046569D" w:rsidRDefault="0046569D" w:rsidP="0001792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6569D" w:rsidRDefault="0046569D" w:rsidP="00017921">
            <w:pPr>
              <w:pStyle w:val="TableParagraph"/>
              <w:spacing w:line="242" w:lineRule="auto"/>
              <w:ind w:left="676" w:right="412" w:hanging="5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K3. </w:t>
            </w:r>
            <w:r>
              <w:rPr>
                <w:rFonts w:ascii="Arial" w:eastAsia="Arial" w:hAnsi="Arial" w:cs="Arial"/>
              </w:rPr>
              <w:t>Estimate time, e.g. hour’s calculations for an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activity; consider calendar year official leaves, company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working timings.</w:t>
            </w:r>
          </w:p>
          <w:p w:rsidR="0046569D" w:rsidRDefault="0046569D" w:rsidP="0001792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6569D" w:rsidRDefault="0046569D" w:rsidP="00017921">
            <w:pPr>
              <w:pStyle w:val="TableParagraph"/>
              <w:ind w:left="676" w:right="153" w:hanging="58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K4. </w:t>
            </w:r>
            <w:r>
              <w:rPr>
                <w:rFonts w:ascii="Arial"/>
              </w:rPr>
              <w:t>Breakdown work, divide module in smaller 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more manageable components e.g.; testing a drawing may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have components like interface, coordinates, and render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cases.</w:t>
            </w:r>
          </w:p>
          <w:p w:rsidR="0046569D" w:rsidRDefault="0046569D" w:rsidP="0001792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6569D" w:rsidRDefault="0046569D" w:rsidP="00017921">
            <w:pPr>
              <w:pStyle w:val="TableParagraph"/>
              <w:ind w:left="676" w:right="197" w:hanging="58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K5. </w:t>
            </w:r>
            <w:r>
              <w:rPr>
                <w:rFonts w:ascii="Arial"/>
              </w:rPr>
              <w:t>Level resource due to work load, e.g.; calculations of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leisure hours of a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worker.</w:t>
            </w:r>
          </w:p>
        </w:tc>
      </w:tr>
      <w:tr w:rsidR="0046569D" w:rsidTr="0046569D">
        <w:trPr>
          <w:trHeight w:hRule="exact" w:val="3118"/>
        </w:trPr>
        <w:tc>
          <w:tcPr>
            <w:tcW w:w="3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569D" w:rsidRDefault="0046569D" w:rsidP="00017921">
            <w:pPr>
              <w:pStyle w:val="TableParagraph"/>
              <w:spacing w:line="252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A3:</w:t>
            </w:r>
          </w:p>
          <w:p w:rsidR="0046569D" w:rsidRDefault="0046569D" w:rsidP="00017921">
            <w:pPr>
              <w:pStyle w:val="TableParagraph"/>
              <w:spacing w:line="252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Create awareness about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rights</w:t>
            </w:r>
          </w:p>
        </w:tc>
        <w:tc>
          <w:tcPr>
            <w:tcW w:w="5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569D" w:rsidRDefault="0046569D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46569D" w:rsidRDefault="0046569D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6569D" w:rsidRDefault="0046569D" w:rsidP="00017921">
            <w:pPr>
              <w:pStyle w:val="TableParagraph"/>
              <w:ind w:left="93" w:right="6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P1. </w:t>
            </w:r>
            <w:r>
              <w:rPr>
                <w:rFonts w:ascii="Arial"/>
              </w:rPr>
              <w:t>Accurately recognize 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aspirational requirements of human rights in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employment context.</w:t>
            </w:r>
          </w:p>
        </w:tc>
        <w:tc>
          <w:tcPr>
            <w:tcW w:w="4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569D" w:rsidRDefault="0046569D" w:rsidP="00017921">
            <w:pPr>
              <w:pStyle w:val="TableParagraph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46569D" w:rsidRDefault="0046569D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6569D" w:rsidRDefault="0046569D" w:rsidP="00017921">
            <w:pPr>
              <w:pStyle w:val="TableParagraph"/>
              <w:spacing w:line="242" w:lineRule="auto"/>
              <w:ind w:left="657" w:right="310" w:hanging="56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K1. </w:t>
            </w:r>
            <w:r>
              <w:rPr>
                <w:rFonts w:ascii="Arial"/>
              </w:rPr>
              <w:t>List the policies, rules/regulations that govern the work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and workplace.</w:t>
            </w:r>
          </w:p>
          <w:p w:rsidR="0046569D" w:rsidRDefault="0046569D" w:rsidP="0001792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6569D" w:rsidRDefault="0046569D" w:rsidP="00017921">
            <w:pPr>
              <w:pStyle w:val="TableParagraph"/>
              <w:ind w:left="657" w:right="576" w:hanging="56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K2. </w:t>
            </w:r>
            <w:r>
              <w:rPr>
                <w:rFonts w:ascii="Arial"/>
              </w:rPr>
              <w:t>Report illegal conduct or illegitimate action to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concerned management.</w:t>
            </w:r>
          </w:p>
          <w:p w:rsidR="0046569D" w:rsidRDefault="0046569D" w:rsidP="0001792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6569D" w:rsidRDefault="0046569D" w:rsidP="00017921">
            <w:pPr>
              <w:pStyle w:val="TableParagraph"/>
              <w:ind w:left="657" w:right="593" w:hanging="56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K3. </w:t>
            </w:r>
            <w:r>
              <w:rPr>
                <w:rFonts w:ascii="Arial"/>
              </w:rPr>
              <w:t>Protect propriety or confidential information.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(Intellectual Property Rights, Copy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Rights).</w:t>
            </w:r>
          </w:p>
        </w:tc>
      </w:tr>
    </w:tbl>
    <w:p w:rsidR="00244A58" w:rsidRDefault="00244A58" w:rsidP="00FB7427">
      <w:pPr>
        <w:spacing w:before="10"/>
        <w:rPr>
          <w:rFonts w:ascii="Arial"/>
          <w:b/>
        </w:rPr>
      </w:pPr>
    </w:p>
    <w:p w:rsidR="00244A58" w:rsidRDefault="00244A58" w:rsidP="00FB7427">
      <w:pPr>
        <w:spacing w:before="10"/>
        <w:rPr>
          <w:rFonts w:ascii="Arial"/>
          <w:b/>
        </w:rPr>
      </w:pPr>
    </w:p>
    <w:p w:rsidR="000E588D" w:rsidRDefault="000E588D" w:rsidP="001F0695">
      <w:pPr>
        <w:spacing w:before="10"/>
        <w:rPr>
          <w:rFonts w:ascii="Arial"/>
          <w:b/>
        </w:rPr>
      </w:pPr>
    </w:p>
    <w:p w:rsidR="00E578CD" w:rsidRDefault="00E578CD" w:rsidP="000103E2">
      <w:pPr>
        <w:spacing w:before="10"/>
        <w:rPr>
          <w:rFonts w:ascii="Arial"/>
          <w:b/>
        </w:rPr>
      </w:pPr>
    </w:p>
    <w:p w:rsidR="00E24D88" w:rsidRDefault="00E24D88" w:rsidP="000103E2">
      <w:pPr>
        <w:spacing w:before="10"/>
        <w:rPr>
          <w:rFonts w:ascii="Arial"/>
          <w:b/>
        </w:rPr>
      </w:pPr>
    </w:p>
    <w:p w:rsidR="00E24D88" w:rsidRDefault="00E24D88" w:rsidP="000103E2">
      <w:pPr>
        <w:spacing w:before="10"/>
        <w:rPr>
          <w:rFonts w:ascii="Arial"/>
          <w:b/>
        </w:rPr>
      </w:pPr>
    </w:p>
    <w:sectPr w:rsidR="00E24D88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69D" w:rsidRPr="0046569D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0C0212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C33D53">
            <w:rPr>
              <w:bCs/>
              <w:sz w:val="20"/>
            </w:rPr>
            <w:t>1</w:t>
          </w:r>
          <w:r w:rsidR="000C0212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.0</w:t>
          </w:r>
          <w:r w:rsidR="000C0212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B452D9" w:rsidRPr="00B452D9">
      <w:rPr>
        <w:rFonts w:ascii="Arial" w:hAnsi="Arial" w:cs="Arial"/>
        <w:lang w:val="en-GB"/>
      </w:rPr>
      <w:t>061100</w:t>
    </w:r>
    <w:r w:rsidR="00F84FA3">
      <w:rPr>
        <w:rFonts w:ascii="Arial" w:hAnsi="Arial" w:cs="Arial"/>
        <w:lang w:val="en-GB"/>
      </w:rPr>
      <w:t>1</w:t>
    </w:r>
    <w:r w:rsidR="007650F6">
      <w:rPr>
        <w:rFonts w:ascii="Arial" w:hAnsi="Arial" w:cs="Arial"/>
        <w:lang w:val="en-GB"/>
      </w:rPr>
      <w:t>0</w:t>
    </w:r>
    <w:r w:rsidR="0046569D">
      <w:rPr>
        <w:rFonts w:ascii="Arial" w:hAnsi="Arial" w:cs="Arial"/>
        <w:lang w:val="en-GB"/>
      </w:rPr>
      <w:t>3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4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5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6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7">
    <w:nsid w:val="2A3B42E1"/>
    <w:multiLevelType w:val="hybridMultilevel"/>
    <w:tmpl w:val="E3D85A28"/>
    <w:lvl w:ilvl="0" w:tplc="35EAE1B6">
      <w:start w:val="1"/>
      <w:numFmt w:val="bullet"/>
      <w:lvlText w:val=""/>
      <w:lvlJc w:val="left"/>
      <w:pPr>
        <w:ind w:left="811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95067576">
      <w:start w:val="1"/>
      <w:numFmt w:val="bullet"/>
      <w:lvlText w:val="•"/>
      <w:lvlJc w:val="left"/>
      <w:pPr>
        <w:ind w:left="1293" w:hanging="361"/>
      </w:pPr>
      <w:rPr>
        <w:rFonts w:hint="default"/>
      </w:rPr>
    </w:lvl>
    <w:lvl w:ilvl="2" w:tplc="AD2E70BE">
      <w:start w:val="1"/>
      <w:numFmt w:val="bullet"/>
      <w:lvlText w:val="•"/>
      <w:lvlJc w:val="left"/>
      <w:pPr>
        <w:ind w:left="1766" w:hanging="361"/>
      </w:pPr>
      <w:rPr>
        <w:rFonts w:hint="default"/>
      </w:rPr>
    </w:lvl>
    <w:lvl w:ilvl="3" w:tplc="BD7E152C">
      <w:start w:val="1"/>
      <w:numFmt w:val="bullet"/>
      <w:lvlText w:val="•"/>
      <w:lvlJc w:val="left"/>
      <w:pPr>
        <w:ind w:left="2239" w:hanging="361"/>
      </w:pPr>
      <w:rPr>
        <w:rFonts w:hint="default"/>
      </w:rPr>
    </w:lvl>
    <w:lvl w:ilvl="4" w:tplc="BF2ED004">
      <w:start w:val="1"/>
      <w:numFmt w:val="bullet"/>
      <w:lvlText w:val="•"/>
      <w:lvlJc w:val="left"/>
      <w:pPr>
        <w:ind w:left="2712" w:hanging="361"/>
      </w:pPr>
      <w:rPr>
        <w:rFonts w:hint="default"/>
      </w:rPr>
    </w:lvl>
    <w:lvl w:ilvl="5" w:tplc="BE44BE14">
      <w:start w:val="1"/>
      <w:numFmt w:val="bullet"/>
      <w:lvlText w:val="•"/>
      <w:lvlJc w:val="left"/>
      <w:pPr>
        <w:ind w:left="3186" w:hanging="361"/>
      </w:pPr>
      <w:rPr>
        <w:rFonts w:hint="default"/>
      </w:rPr>
    </w:lvl>
    <w:lvl w:ilvl="6" w:tplc="BB58C4A8">
      <w:start w:val="1"/>
      <w:numFmt w:val="bullet"/>
      <w:lvlText w:val="•"/>
      <w:lvlJc w:val="left"/>
      <w:pPr>
        <w:ind w:left="3659" w:hanging="361"/>
      </w:pPr>
      <w:rPr>
        <w:rFonts w:hint="default"/>
      </w:rPr>
    </w:lvl>
    <w:lvl w:ilvl="7" w:tplc="063EE606">
      <w:start w:val="1"/>
      <w:numFmt w:val="bullet"/>
      <w:lvlText w:val="•"/>
      <w:lvlJc w:val="left"/>
      <w:pPr>
        <w:ind w:left="4132" w:hanging="361"/>
      </w:pPr>
      <w:rPr>
        <w:rFonts w:hint="default"/>
      </w:rPr>
    </w:lvl>
    <w:lvl w:ilvl="8" w:tplc="3AFA1164">
      <w:start w:val="1"/>
      <w:numFmt w:val="bullet"/>
      <w:lvlText w:val="•"/>
      <w:lvlJc w:val="left"/>
      <w:pPr>
        <w:ind w:left="4605" w:hanging="361"/>
      </w:pPr>
      <w:rPr>
        <w:rFonts w:hint="default"/>
      </w:rPr>
    </w:lvl>
  </w:abstractNum>
  <w:abstractNum w:abstractNumId="8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9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0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1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2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3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4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5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6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7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8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9">
    <w:nsid w:val="58823B31"/>
    <w:multiLevelType w:val="hybridMultilevel"/>
    <w:tmpl w:val="F568532C"/>
    <w:lvl w:ilvl="0" w:tplc="4FF85AF0">
      <w:start w:val="1"/>
      <w:numFmt w:val="bullet"/>
      <w:lvlText w:val=""/>
      <w:lvlJc w:val="left"/>
      <w:pPr>
        <w:ind w:left="1531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054C9644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2" w:tplc="516ADB94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648CCE12">
      <w:start w:val="1"/>
      <w:numFmt w:val="bullet"/>
      <w:lvlText w:val="•"/>
      <w:lvlJc w:val="left"/>
      <w:pPr>
        <w:ind w:left="2932" w:hanging="360"/>
      </w:pPr>
      <w:rPr>
        <w:rFonts w:hint="default"/>
      </w:rPr>
    </w:lvl>
    <w:lvl w:ilvl="4" w:tplc="28EA10EE">
      <w:start w:val="1"/>
      <w:numFmt w:val="bullet"/>
      <w:lvlText w:val="•"/>
      <w:lvlJc w:val="left"/>
      <w:pPr>
        <w:ind w:left="3396" w:hanging="360"/>
      </w:pPr>
      <w:rPr>
        <w:rFonts w:hint="default"/>
      </w:rPr>
    </w:lvl>
    <w:lvl w:ilvl="5" w:tplc="DA349F94">
      <w:start w:val="1"/>
      <w:numFmt w:val="bullet"/>
      <w:lvlText w:val="•"/>
      <w:lvlJc w:val="left"/>
      <w:pPr>
        <w:ind w:left="3860" w:hanging="360"/>
      </w:pPr>
      <w:rPr>
        <w:rFonts w:hint="default"/>
      </w:rPr>
    </w:lvl>
    <w:lvl w:ilvl="6" w:tplc="992CD100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7" w:tplc="9E0EFD96">
      <w:start w:val="1"/>
      <w:numFmt w:val="bullet"/>
      <w:lvlText w:val="•"/>
      <w:lvlJc w:val="left"/>
      <w:pPr>
        <w:ind w:left="4788" w:hanging="360"/>
      </w:pPr>
      <w:rPr>
        <w:rFonts w:hint="default"/>
      </w:rPr>
    </w:lvl>
    <w:lvl w:ilvl="8" w:tplc="0E32CF58">
      <w:start w:val="1"/>
      <w:numFmt w:val="bullet"/>
      <w:lvlText w:val="•"/>
      <w:lvlJc w:val="left"/>
      <w:pPr>
        <w:ind w:left="5252" w:hanging="360"/>
      </w:pPr>
      <w:rPr>
        <w:rFonts w:hint="default"/>
      </w:rPr>
    </w:lvl>
  </w:abstractNum>
  <w:abstractNum w:abstractNumId="20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1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22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3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4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5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26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10"/>
  </w:num>
  <w:num w:numId="4">
    <w:abstractNumId w:val="22"/>
  </w:num>
  <w:num w:numId="5">
    <w:abstractNumId w:val="3"/>
  </w:num>
  <w:num w:numId="6">
    <w:abstractNumId w:val="13"/>
  </w:num>
  <w:num w:numId="7">
    <w:abstractNumId w:val="8"/>
  </w:num>
  <w:num w:numId="8">
    <w:abstractNumId w:val="15"/>
  </w:num>
  <w:num w:numId="9">
    <w:abstractNumId w:val="18"/>
  </w:num>
  <w:num w:numId="10">
    <w:abstractNumId w:val="0"/>
  </w:num>
  <w:num w:numId="11">
    <w:abstractNumId w:val="4"/>
  </w:num>
  <w:num w:numId="12">
    <w:abstractNumId w:val="25"/>
  </w:num>
  <w:num w:numId="13">
    <w:abstractNumId w:val="14"/>
  </w:num>
  <w:num w:numId="14">
    <w:abstractNumId w:val="11"/>
  </w:num>
  <w:num w:numId="15">
    <w:abstractNumId w:val="16"/>
  </w:num>
  <w:num w:numId="16">
    <w:abstractNumId w:val="6"/>
  </w:num>
  <w:num w:numId="17">
    <w:abstractNumId w:val="2"/>
  </w:num>
  <w:num w:numId="18">
    <w:abstractNumId w:val="17"/>
  </w:num>
  <w:num w:numId="19">
    <w:abstractNumId w:val="1"/>
  </w:num>
  <w:num w:numId="20">
    <w:abstractNumId w:val="5"/>
  </w:num>
  <w:num w:numId="21">
    <w:abstractNumId w:val="9"/>
  </w:num>
  <w:num w:numId="22">
    <w:abstractNumId w:val="26"/>
  </w:num>
  <w:num w:numId="23">
    <w:abstractNumId w:val="23"/>
  </w:num>
  <w:num w:numId="24">
    <w:abstractNumId w:val="24"/>
  </w:num>
  <w:num w:numId="25">
    <w:abstractNumId w:val="12"/>
  </w:num>
  <w:num w:numId="26">
    <w:abstractNumId w:val="1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103E2"/>
    <w:rsid w:val="000255BB"/>
    <w:rsid w:val="0003723D"/>
    <w:rsid w:val="00050172"/>
    <w:rsid w:val="000C0212"/>
    <w:rsid w:val="000E588D"/>
    <w:rsid w:val="000E6F33"/>
    <w:rsid w:val="001042AA"/>
    <w:rsid w:val="00146958"/>
    <w:rsid w:val="001852E9"/>
    <w:rsid w:val="00186AAD"/>
    <w:rsid w:val="001F0695"/>
    <w:rsid w:val="00204C13"/>
    <w:rsid w:val="00244A58"/>
    <w:rsid w:val="002A5DD5"/>
    <w:rsid w:val="002E148C"/>
    <w:rsid w:val="002E361D"/>
    <w:rsid w:val="00332E52"/>
    <w:rsid w:val="00334379"/>
    <w:rsid w:val="003C0C08"/>
    <w:rsid w:val="003E2047"/>
    <w:rsid w:val="00410250"/>
    <w:rsid w:val="00422B23"/>
    <w:rsid w:val="0046569D"/>
    <w:rsid w:val="00484E04"/>
    <w:rsid w:val="004A5069"/>
    <w:rsid w:val="004F6399"/>
    <w:rsid w:val="0054412F"/>
    <w:rsid w:val="005E66FE"/>
    <w:rsid w:val="006237CA"/>
    <w:rsid w:val="00660215"/>
    <w:rsid w:val="006A1025"/>
    <w:rsid w:val="006A5144"/>
    <w:rsid w:val="00705CB6"/>
    <w:rsid w:val="00737E42"/>
    <w:rsid w:val="007622E9"/>
    <w:rsid w:val="007650F6"/>
    <w:rsid w:val="007A6BD7"/>
    <w:rsid w:val="007B7A58"/>
    <w:rsid w:val="007C4F4C"/>
    <w:rsid w:val="00801151"/>
    <w:rsid w:val="00845DD9"/>
    <w:rsid w:val="009247E1"/>
    <w:rsid w:val="00956947"/>
    <w:rsid w:val="00963266"/>
    <w:rsid w:val="009A5718"/>
    <w:rsid w:val="009C1301"/>
    <w:rsid w:val="009F4293"/>
    <w:rsid w:val="00A33B1E"/>
    <w:rsid w:val="00A55AD1"/>
    <w:rsid w:val="00A9581D"/>
    <w:rsid w:val="00AB7559"/>
    <w:rsid w:val="00B3051F"/>
    <w:rsid w:val="00B452D9"/>
    <w:rsid w:val="00BC70C5"/>
    <w:rsid w:val="00C33D53"/>
    <w:rsid w:val="00C509E5"/>
    <w:rsid w:val="00C64801"/>
    <w:rsid w:val="00C83169"/>
    <w:rsid w:val="00CB27D2"/>
    <w:rsid w:val="00CC5D0E"/>
    <w:rsid w:val="00D006DB"/>
    <w:rsid w:val="00D13442"/>
    <w:rsid w:val="00D17569"/>
    <w:rsid w:val="00DF193E"/>
    <w:rsid w:val="00E025E1"/>
    <w:rsid w:val="00E24D88"/>
    <w:rsid w:val="00E43209"/>
    <w:rsid w:val="00E43E34"/>
    <w:rsid w:val="00E578CD"/>
    <w:rsid w:val="00EA3935"/>
    <w:rsid w:val="00F23520"/>
    <w:rsid w:val="00F25B10"/>
    <w:rsid w:val="00F31EC3"/>
    <w:rsid w:val="00F353C9"/>
    <w:rsid w:val="00F37668"/>
    <w:rsid w:val="00F406D2"/>
    <w:rsid w:val="00F730F5"/>
    <w:rsid w:val="00F82231"/>
    <w:rsid w:val="00F84FA3"/>
    <w:rsid w:val="00FA1DD3"/>
    <w:rsid w:val="00FB7427"/>
    <w:rsid w:val="00F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359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2016-07-27T10:51:00Z</dcterms:created>
  <dcterms:modified xsi:type="dcterms:W3CDTF">2016-07-27T10:51:00Z</dcterms:modified>
</cp:coreProperties>
</file>