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AE3607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AE3607">
              <w:rPr>
                <w:rFonts w:ascii="Arial" w:hAnsi="Arial" w:cs="Arial"/>
                <w:b/>
                <w:bCs/>
              </w:rPr>
              <w:t>Legal and ethical aspects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AE360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AE3607" w:rsidP="000F3BE2">
            <w:pPr>
              <w:jc w:val="both"/>
              <w:rPr>
                <w:rFonts w:ascii="Arial" w:hAnsi="Arial" w:cs="Arial"/>
              </w:rPr>
            </w:pPr>
            <w:r w:rsidRPr="00AE3607">
              <w:rPr>
                <w:rFonts w:ascii="Arial" w:hAnsi="Arial" w:cs="Arial"/>
              </w:rPr>
              <w:t>The aim of this module is to develop Code of Ethics and Professional Conduct, improve Planning Capabilities, and Awareness to Provision of applicable territorial Taxation / Business / Employment Rights for duties &amp; rights at workplace.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900FB5" w:rsidP="00D90C9F">
            <w:pPr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>0414 Marketing and advertising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670"/>
        <w:gridCol w:w="5936"/>
      </w:tblGrid>
      <w:tr w:rsidR="00AE3607" w:rsidTr="00345C51">
        <w:trPr>
          <w:trHeight w:hRule="exact" w:val="65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E3607" w:rsidTr="00A15F83">
        <w:trPr>
          <w:trHeight w:hRule="exact" w:val="6325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15F83">
            <w:pPr>
              <w:pStyle w:val="TableParagraph"/>
              <w:spacing w:before="117" w:line="360" w:lineRule="auto"/>
              <w:ind w:left="93" w:right="4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 1: Ethics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Professional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Conduct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spacing w:before="117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be 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time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7"/>
              </w:tabs>
              <w:ind w:left="496" w:hanging="405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Complete assigned task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time.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7"/>
              </w:tabs>
              <w:spacing w:line="362" w:lineRule="auto"/>
              <w:ind w:right="74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Use official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  <w:r>
              <w:rPr>
                <w:rFonts w:ascii="Arial"/>
              </w:rPr>
              <w:t xml:space="preserve"> exclusively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official purpose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7"/>
              </w:tabs>
              <w:spacing w:before="119"/>
              <w:ind w:left="496" w:hanging="405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Help co-workers without being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asked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7"/>
              </w:tabs>
              <w:ind w:left="496" w:hanging="405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Implement defined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SOP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497"/>
              </w:tabs>
              <w:ind w:left="496" w:hanging="405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Refrain to make lame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excuses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8"/>
              </w:numPr>
              <w:tabs>
                <w:tab w:val="left" w:pos="560"/>
              </w:tabs>
              <w:ind w:left="559" w:hanging="406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small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stuff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7"/>
              </w:numPr>
              <w:tabs>
                <w:tab w:val="left" w:pos="574"/>
              </w:tabs>
              <w:spacing w:before="117" w:line="360" w:lineRule="auto"/>
              <w:ind w:right="13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pertains to penalty/rewards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the decisions/actions s/he </w:t>
            </w:r>
            <w:proofErr w:type="gramStart"/>
            <w:r>
              <w:rPr>
                <w:rFonts w:ascii="Arial"/>
              </w:rPr>
              <w:t>make</w:t>
            </w:r>
            <w:proofErr w:type="gramEnd"/>
            <w:r>
              <w:rPr>
                <w:rFonts w:ascii="Arial"/>
              </w:rPr>
              <w:t xml:space="preserve"> or fail to make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their consequences.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7"/>
              </w:numPr>
              <w:tabs>
                <w:tab w:val="left" w:pos="574"/>
              </w:tabs>
              <w:spacing w:before="121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high regard for resources entrusted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s/he.</w:t>
            </w:r>
          </w:p>
          <w:p w:rsidR="00AE3607" w:rsidRDefault="00AE3607" w:rsidP="00A15F83">
            <w:pPr>
              <w:pStyle w:val="TableParagraph"/>
              <w:spacing w:before="129" w:line="360" w:lineRule="auto"/>
              <w:ind w:left="659" w:right="1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Including subordinates, tangible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assets (equipment’s), company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profile.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7"/>
              </w:numPr>
              <w:tabs>
                <w:tab w:val="left" w:pos="512"/>
              </w:tabs>
              <w:spacing w:before="121" w:line="360" w:lineRule="auto"/>
              <w:ind w:right="28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Skill how to make decisions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act impartially/objectively free from </w:t>
            </w:r>
            <w:proofErr w:type="spellStart"/>
            <w:r>
              <w:rPr>
                <w:rFonts w:ascii="Arial"/>
              </w:rPr>
              <w:t>self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interest</w:t>
            </w:r>
            <w:proofErr w:type="spellEnd"/>
            <w:r>
              <w:rPr>
                <w:rFonts w:ascii="Arial"/>
              </w:rPr>
              <w:t xml:space="preserve">. (Quantified </w:t>
            </w:r>
            <w:proofErr w:type="spellStart"/>
            <w:r>
              <w:rPr>
                <w:rFonts w:ascii="Arial"/>
              </w:rPr>
              <w:t>Self assessment</w:t>
            </w:r>
            <w:proofErr w:type="spellEnd"/>
            <w:r>
              <w:rPr>
                <w:rFonts w:ascii="Arial"/>
              </w:rPr>
              <w:t xml:space="preserve"> can be performed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e.g. case studies/white papers.) Areas like Conflict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Interest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7"/>
              </w:numPr>
              <w:tabs>
                <w:tab w:val="left" w:pos="512"/>
              </w:tabs>
              <w:spacing w:before="121" w:line="360" w:lineRule="auto"/>
              <w:ind w:right="405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about truth and act in truthful manner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in conduct/communication. E.g. daily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attendance enrolment on register, “What you say is what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you did”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670"/>
        <w:gridCol w:w="5936"/>
      </w:tblGrid>
      <w:tr w:rsidR="00AE3607" w:rsidTr="00345C51">
        <w:trPr>
          <w:trHeight w:hRule="exact" w:val="649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E3607" w:rsidTr="00A15F83">
        <w:trPr>
          <w:trHeight w:hRule="exact" w:val="5943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15F83">
            <w:pPr>
              <w:pStyle w:val="TableParagraph"/>
              <w:spacing w:before="115" w:line="360" w:lineRule="auto"/>
              <w:ind w:left="93" w:right="7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E 2: Planning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Business-process activities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10"/>
              </w:numPr>
              <w:tabs>
                <w:tab w:val="left" w:pos="497"/>
              </w:tabs>
              <w:spacing w:before="115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Business process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tasks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10"/>
              </w:numPr>
              <w:tabs>
                <w:tab w:val="left" w:pos="497"/>
              </w:tabs>
              <w:spacing w:line="362" w:lineRule="auto"/>
              <w:ind w:right="37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Schedule to perform identified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Business 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tasks</w:t>
            </w:r>
          </w:p>
          <w:p w:rsidR="00AE3607" w:rsidRDefault="00AE3607" w:rsidP="00A15F83">
            <w:pPr>
              <w:pStyle w:val="TableParagraph"/>
              <w:spacing w:before="11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P- 3 </w:t>
            </w:r>
            <w:r>
              <w:rPr>
                <w:rFonts w:ascii="Arial"/>
              </w:rPr>
              <w:t>Set Milestones from those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tasks</w:t>
            </w:r>
          </w:p>
          <w:p w:rsidR="00AE3607" w:rsidRDefault="00AE3607" w:rsidP="00A15F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607" w:rsidRDefault="00AE3607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P-4 </w:t>
            </w:r>
            <w:r>
              <w:rPr>
                <w:rFonts w:ascii="Arial"/>
              </w:rPr>
              <w:t>Apply optimal utilization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resources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9"/>
              </w:numPr>
              <w:tabs>
                <w:tab w:val="left" w:pos="512"/>
              </w:tabs>
              <w:spacing w:before="115" w:line="360" w:lineRule="auto"/>
              <w:ind w:right="356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due assistance to in-line manager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e.g. coordinating recurring meetings, intimate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resource availability, create and keep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documentations, validate applicable company defined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9"/>
              </w:numPr>
              <w:tabs>
                <w:tab w:val="left" w:pos="512"/>
              </w:tabs>
              <w:spacing w:before="124" w:line="360" w:lineRule="auto"/>
              <w:ind w:right="484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activities, e.g. specific life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cycle methodologies – (Requirement gathering,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design solution, prototype, testing,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documentations)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9"/>
              </w:numPr>
              <w:tabs>
                <w:tab w:val="left" w:pos="512"/>
              </w:tabs>
              <w:spacing w:before="121" w:line="360" w:lineRule="auto"/>
              <w:ind w:right="20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Elaborate estimate time, </w:t>
            </w:r>
            <w:proofErr w:type="spellStart"/>
            <w:r>
              <w:rPr>
                <w:rFonts w:ascii="Arial"/>
              </w:rPr>
              <w:t>i</w:t>
            </w:r>
            <w:proofErr w:type="spellEnd"/>
            <w:r>
              <w:rPr>
                <w:rFonts w:ascii="Arial"/>
              </w:rPr>
              <w:t xml:space="preserve">-e. </w:t>
            </w:r>
            <w:proofErr w:type="gramStart"/>
            <w:r>
              <w:rPr>
                <w:rFonts w:ascii="Arial"/>
              </w:rPr>
              <w:t>hours</w:t>
            </w:r>
            <w:proofErr w:type="gramEnd"/>
            <w:r>
              <w:rPr>
                <w:rFonts w:ascii="Arial"/>
              </w:rPr>
              <w:t xml:space="preserve"> calculations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 activity, consider calendar year official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leaves, company working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timings.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9"/>
              </w:numPr>
              <w:tabs>
                <w:tab w:val="left" w:pos="574"/>
              </w:tabs>
              <w:spacing w:before="121" w:line="362" w:lineRule="auto"/>
              <w:ind w:right="35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work breakdowns, divide module 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smaller and more manageable components. E.g. testing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 product may have components like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interface, performance, and test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cases.</w:t>
            </w:r>
          </w:p>
        </w:tc>
      </w:tr>
    </w:tbl>
    <w:p w:rsidR="00AE3607" w:rsidRDefault="00AE3607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670"/>
        <w:gridCol w:w="5936"/>
      </w:tblGrid>
      <w:tr w:rsidR="00AE3607" w:rsidTr="00345C51">
        <w:trPr>
          <w:trHeight w:hRule="exact" w:val="649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E3607" w:rsidRDefault="00AE3607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E3607" w:rsidTr="00A15F83">
        <w:trPr>
          <w:trHeight w:hRule="exact" w:val="3925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15F83">
            <w:pPr>
              <w:pStyle w:val="TableParagraph"/>
              <w:spacing w:before="115" w:line="360" w:lineRule="auto"/>
              <w:ind w:left="93" w:right="7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E 3: Awareness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 Rights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12"/>
              </w:numPr>
              <w:tabs>
                <w:tab w:val="left" w:pos="497"/>
              </w:tabs>
              <w:spacing w:before="115"/>
              <w:ind w:hanging="4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whistle blowing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12"/>
              </w:numPr>
              <w:tabs>
                <w:tab w:val="left" w:pos="495"/>
              </w:tabs>
              <w:ind w:left="494" w:hanging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document case in Ombudsman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situation</w:t>
            </w:r>
          </w:p>
          <w:p w:rsidR="00AE3607" w:rsidRDefault="00AE3607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607" w:rsidRDefault="00AE3607" w:rsidP="00AE3607">
            <w:pPr>
              <w:pStyle w:val="TableParagraph"/>
              <w:numPr>
                <w:ilvl w:val="1"/>
                <w:numId w:val="12"/>
              </w:numPr>
              <w:tabs>
                <w:tab w:val="left" w:pos="497"/>
              </w:tabs>
              <w:ind w:hanging="4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Lodge case in relevant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court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607" w:rsidRDefault="00AE3607" w:rsidP="00AE3607">
            <w:pPr>
              <w:pStyle w:val="TableParagraph"/>
              <w:numPr>
                <w:ilvl w:val="1"/>
                <w:numId w:val="11"/>
              </w:numPr>
              <w:tabs>
                <w:tab w:val="left" w:pos="512"/>
              </w:tabs>
              <w:spacing w:before="115" w:line="360" w:lineRule="auto"/>
              <w:ind w:right="85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 about ourselves and uphold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policies, rules/regulations that </w:t>
            </w:r>
            <w:proofErr w:type="gramStart"/>
            <w:r>
              <w:rPr>
                <w:rFonts w:ascii="Arial"/>
              </w:rPr>
              <w:t>governs</w:t>
            </w:r>
            <w:proofErr w:type="gramEnd"/>
            <w:r>
              <w:rPr>
                <w:rFonts w:ascii="Arial"/>
              </w:rPr>
              <w:t xml:space="preserve"> the work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workplace.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11"/>
              </w:numPr>
              <w:tabs>
                <w:tab w:val="left" w:pos="512"/>
              </w:tabs>
              <w:spacing w:before="121" w:line="364" w:lineRule="auto"/>
              <w:ind w:right="43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regarding illegal conduct 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illegitimate action to appropriate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management.</w:t>
            </w:r>
          </w:p>
          <w:p w:rsidR="00AE3607" w:rsidRDefault="00AE3607" w:rsidP="00AE3607">
            <w:pPr>
              <w:pStyle w:val="TableParagraph"/>
              <w:numPr>
                <w:ilvl w:val="1"/>
                <w:numId w:val="11"/>
              </w:numPr>
              <w:tabs>
                <w:tab w:val="left" w:pos="572"/>
              </w:tabs>
              <w:spacing w:before="116" w:line="360" w:lineRule="auto"/>
              <w:ind w:right="27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Information about to </w:t>
            </w:r>
            <w:proofErr w:type="gramStart"/>
            <w:r>
              <w:rPr>
                <w:rFonts w:ascii="Arial"/>
              </w:rPr>
              <w:t>Protect</w:t>
            </w:r>
            <w:proofErr w:type="gramEnd"/>
            <w:r>
              <w:rPr>
                <w:rFonts w:ascii="Arial"/>
              </w:rPr>
              <w:t xml:space="preserve"> propriety 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confidential information. (Intellectual Property Rights,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Patent, Trademark, Copy Rights, Consumer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Protection, Data Protection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Act).</w:t>
            </w:r>
          </w:p>
        </w:tc>
      </w:tr>
    </w:tbl>
    <w:p w:rsidR="00AE3607" w:rsidRDefault="00AE3607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F50FE9" w:rsidRDefault="00F50FE9" w:rsidP="00E415DC">
      <w:pPr>
        <w:spacing w:before="10"/>
        <w:rPr>
          <w:rFonts w:ascii="Arial" w:hAnsi="Arial" w:cs="Arial"/>
          <w:b/>
        </w:rPr>
      </w:pPr>
    </w:p>
    <w:p w:rsidR="00F50FE9" w:rsidRDefault="00F50FE9" w:rsidP="00E415DC">
      <w:pPr>
        <w:spacing w:before="10"/>
        <w:rPr>
          <w:rFonts w:ascii="Arial" w:hAnsi="Arial" w:cs="Arial"/>
          <w:b/>
        </w:rPr>
      </w:pPr>
    </w:p>
    <w:p w:rsidR="00F50FE9" w:rsidRDefault="00F50FE9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E415DC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51" w:rsidRPr="00345C5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900F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17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</w:t>
          </w:r>
          <w:r w:rsidR="00900FB5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900FB5">
      <w:rPr>
        <w:rFonts w:ascii="Arial" w:hAnsi="Arial" w:cs="Arial"/>
        <w:lang w:val="en-GB"/>
      </w:rPr>
      <w:t>0414</w:t>
    </w:r>
    <w:r w:rsidRPr="009F4293">
      <w:rPr>
        <w:rFonts w:ascii="Arial" w:hAnsi="Arial" w:cs="Arial"/>
        <w:lang w:val="en-GB"/>
      </w:rPr>
      <w:t>00</w:t>
    </w:r>
    <w:r w:rsidR="00900FB5">
      <w:rPr>
        <w:rFonts w:ascii="Arial" w:hAnsi="Arial" w:cs="Arial"/>
        <w:lang w:val="en-GB"/>
      </w:rPr>
      <w:t>14</w:t>
    </w:r>
    <w:r w:rsidR="00AE3607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4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5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6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7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8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9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0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1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2016-07-14T12:46:00Z</dcterms:created>
  <dcterms:modified xsi:type="dcterms:W3CDTF">2016-07-14T12:46:00Z</dcterms:modified>
</cp:coreProperties>
</file>