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BF3A27" w:rsidP="00F37668">
            <w:pPr>
              <w:rPr>
                <w:rFonts w:ascii="Arial" w:hAnsi="Arial" w:cs="Arial"/>
                <w:b/>
              </w:rPr>
            </w:pPr>
            <w:bookmarkStart w:id="0" w:name="_GoBack"/>
            <w:r w:rsidRPr="00BF3A27">
              <w:rPr>
                <w:rFonts w:ascii="Arial" w:hAnsi="Arial" w:cs="Arial"/>
                <w:b/>
                <w:bCs/>
              </w:rPr>
              <w:t>Develop professionalism</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BF3A27"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BF3A27" w:rsidP="00D90C9F">
            <w:pPr>
              <w:rPr>
                <w:rFonts w:ascii="Arial" w:hAnsi="Arial" w:cs="Arial"/>
                <w:b/>
              </w:rPr>
            </w:pPr>
            <w:r>
              <w:rPr>
                <w:rFonts w:ascii="Arial" w:hAnsi="Arial" w:cs="Arial"/>
                <w:b/>
              </w:rPr>
              <w:t>5</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076DD" w:rsidRDefault="00072C1A" w:rsidP="005076DD">
            <w:pPr>
              <w:rPr>
                <w:rFonts w:ascii="Arial" w:hAnsi="Arial" w:cs="Arial"/>
                <w:lang w:val="en-GB"/>
              </w:rPr>
            </w:pPr>
            <w:r w:rsidRPr="00072C1A">
              <w:rPr>
                <w:rFonts w:ascii="Arial" w:hAnsi="Arial" w:cs="Arial"/>
              </w:rPr>
              <w:t>This Competency Standard identifies the competencies required for developing a professional attitude. Professionalism techniques for Dress Making in accordance with the organization have approved guidelines and procedures. You will be expected to develop professional attitude and Follow Environmental, Health and Safety Rules. Your underpinning knowledge regarding stitching for dress making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7073D3" w:rsidRDefault="007073D3" w:rsidP="00FB7427">
      <w:pPr>
        <w:spacing w:before="10"/>
        <w:rPr>
          <w:rFonts w:ascii="Arial"/>
          <w:b/>
        </w:r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410"/>
        <w:gridCol w:w="4140"/>
        <w:gridCol w:w="2430"/>
      </w:tblGrid>
      <w:tr w:rsidR="00072C1A" w:rsidRPr="00072C1A" w:rsidTr="00072C1A">
        <w:trPr>
          <w:trHeight w:val="440"/>
          <w:tblHeader/>
        </w:trPr>
        <w:tc>
          <w:tcPr>
            <w:tcW w:w="2610" w:type="dxa"/>
            <w:shd w:val="clear" w:color="auto" w:fill="FBD4B4" w:themeFill="accent6" w:themeFillTint="66"/>
          </w:tcPr>
          <w:p w:rsidR="00072C1A" w:rsidRPr="00072C1A" w:rsidRDefault="00072C1A" w:rsidP="003F59AB">
            <w:pPr>
              <w:jc w:val="center"/>
              <w:rPr>
                <w:rFonts w:ascii="Arial" w:hAnsi="Arial" w:cs="Arial"/>
                <w:b/>
              </w:rPr>
            </w:pPr>
          </w:p>
          <w:p w:rsidR="00072C1A" w:rsidRPr="00072C1A" w:rsidRDefault="00072C1A" w:rsidP="003F59AB">
            <w:pPr>
              <w:jc w:val="center"/>
              <w:rPr>
                <w:rFonts w:ascii="Arial" w:hAnsi="Arial" w:cs="Arial"/>
                <w:i/>
              </w:rPr>
            </w:pPr>
            <w:r w:rsidRPr="00072C1A">
              <w:rPr>
                <w:rFonts w:ascii="Arial" w:hAnsi="Arial" w:cs="Arial"/>
                <w:b/>
              </w:rPr>
              <w:t>Unit of Competency</w:t>
            </w:r>
          </w:p>
        </w:tc>
        <w:tc>
          <w:tcPr>
            <w:tcW w:w="4410" w:type="dxa"/>
            <w:shd w:val="clear" w:color="auto" w:fill="FBD4B4" w:themeFill="accent6" w:themeFillTint="66"/>
          </w:tcPr>
          <w:p w:rsidR="00072C1A" w:rsidRPr="00072C1A" w:rsidRDefault="00072C1A" w:rsidP="003F59AB">
            <w:pPr>
              <w:jc w:val="center"/>
              <w:rPr>
                <w:rFonts w:ascii="Arial" w:hAnsi="Arial" w:cs="Arial"/>
                <w:b/>
              </w:rPr>
            </w:pPr>
          </w:p>
          <w:p w:rsidR="00072C1A" w:rsidRPr="00072C1A" w:rsidRDefault="00072C1A" w:rsidP="003F59AB">
            <w:pPr>
              <w:jc w:val="center"/>
              <w:rPr>
                <w:rFonts w:ascii="Arial" w:hAnsi="Arial" w:cs="Arial"/>
                <w:b/>
              </w:rPr>
            </w:pPr>
            <w:r w:rsidRPr="00072C1A">
              <w:rPr>
                <w:rFonts w:ascii="Arial" w:hAnsi="Arial" w:cs="Arial"/>
                <w:b/>
              </w:rPr>
              <w:t>Performance Criteria</w:t>
            </w:r>
          </w:p>
        </w:tc>
        <w:tc>
          <w:tcPr>
            <w:tcW w:w="4140" w:type="dxa"/>
            <w:shd w:val="clear" w:color="auto" w:fill="FBD4B4" w:themeFill="accent6" w:themeFillTint="66"/>
          </w:tcPr>
          <w:p w:rsidR="00072C1A" w:rsidRPr="00072C1A" w:rsidRDefault="00072C1A" w:rsidP="003F59AB">
            <w:pPr>
              <w:pStyle w:val="Kopfzeile"/>
              <w:jc w:val="center"/>
              <w:rPr>
                <w:rFonts w:ascii="Arial" w:hAnsi="Arial" w:cs="Arial"/>
                <w:b/>
              </w:rPr>
            </w:pPr>
          </w:p>
          <w:p w:rsidR="00072C1A" w:rsidRPr="00072C1A" w:rsidRDefault="00072C1A" w:rsidP="003F59AB">
            <w:pPr>
              <w:pStyle w:val="Kopfzeile"/>
              <w:jc w:val="center"/>
              <w:rPr>
                <w:rFonts w:ascii="Arial" w:hAnsi="Arial" w:cs="Arial"/>
                <w:b/>
              </w:rPr>
            </w:pPr>
            <w:r w:rsidRPr="00072C1A">
              <w:rPr>
                <w:rFonts w:ascii="Arial" w:hAnsi="Arial" w:cs="Arial"/>
                <w:b/>
              </w:rPr>
              <w:t>Knowledge</w:t>
            </w:r>
          </w:p>
        </w:tc>
        <w:tc>
          <w:tcPr>
            <w:tcW w:w="2430" w:type="dxa"/>
            <w:shd w:val="clear" w:color="auto" w:fill="FBD4B4" w:themeFill="accent6" w:themeFillTint="66"/>
          </w:tcPr>
          <w:p w:rsidR="00072C1A" w:rsidRPr="00072C1A" w:rsidRDefault="00072C1A" w:rsidP="003F59AB">
            <w:pPr>
              <w:jc w:val="center"/>
              <w:rPr>
                <w:rFonts w:ascii="Arial" w:hAnsi="Arial" w:cs="Arial"/>
                <w:b/>
              </w:rPr>
            </w:pPr>
          </w:p>
          <w:p w:rsidR="00072C1A" w:rsidRPr="00072C1A" w:rsidRDefault="00072C1A" w:rsidP="003F59AB">
            <w:pPr>
              <w:jc w:val="center"/>
              <w:rPr>
                <w:rFonts w:ascii="Arial" w:hAnsi="Arial" w:cs="Arial"/>
                <w:b/>
              </w:rPr>
            </w:pPr>
            <w:r w:rsidRPr="00072C1A">
              <w:rPr>
                <w:rFonts w:ascii="Arial" w:hAnsi="Arial" w:cs="Arial"/>
                <w:b/>
              </w:rPr>
              <w:t>Tools &amp; Equipment</w:t>
            </w:r>
          </w:p>
        </w:tc>
      </w:tr>
      <w:tr w:rsidR="00072C1A" w:rsidRPr="00072C1A" w:rsidTr="003F59AB">
        <w:trPr>
          <w:trHeight w:val="692"/>
        </w:trPr>
        <w:tc>
          <w:tcPr>
            <w:tcW w:w="2610" w:type="dxa"/>
          </w:tcPr>
          <w:p w:rsidR="00072C1A" w:rsidRPr="00072C1A" w:rsidRDefault="00072C1A" w:rsidP="003F59AB">
            <w:pPr>
              <w:rPr>
                <w:rFonts w:ascii="Arial" w:hAnsi="Arial" w:cs="Arial"/>
                <w:b/>
              </w:rPr>
            </w:pPr>
            <w:r w:rsidRPr="00072C1A">
              <w:rPr>
                <w:rFonts w:ascii="Arial" w:hAnsi="Arial" w:cs="Arial"/>
                <w:b/>
              </w:rPr>
              <w:t>G1.</w:t>
            </w:r>
          </w:p>
          <w:p w:rsidR="00072C1A" w:rsidRPr="00072C1A" w:rsidRDefault="00072C1A" w:rsidP="003F59AB">
            <w:pPr>
              <w:rPr>
                <w:rFonts w:ascii="Arial" w:eastAsia="Cambria" w:hAnsi="Arial" w:cs="Arial"/>
                <w:lang w:val="en-AU"/>
              </w:rPr>
            </w:pPr>
            <w:r w:rsidRPr="00072C1A">
              <w:rPr>
                <w:rFonts w:ascii="Arial" w:hAnsi="Arial" w:cs="Arial"/>
              </w:rPr>
              <w:t>Develop professional attitude.</w:t>
            </w:r>
          </w:p>
        </w:tc>
        <w:tc>
          <w:tcPr>
            <w:tcW w:w="4410" w:type="dxa"/>
          </w:tcPr>
          <w:p w:rsidR="00072C1A" w:rsidRPr="00072C1A" w:rsidRDefault="00072C1A" w:rsidP="003F59AB">
            <w:pPr>
              <w:rPr>
                <w:rFonts w:ascii="Arial" w:hAnsi="Arial" w:cs="Arial"/>
                <w:i/>
              </w:rPr>
            </w:pPr>
            <w:r w:rsidRPr="00072C1A">
              <w:rPr>
                <w:rFonts w:ascii="Arial" w:hAnsi="Arial" w:cs="Arial"/>
                <w:i/>
              </w:rPr>
              <w:t>Trainee must be able to:</w:t>
            </w:r>
          </w:p>
          <w:p w:rsidR="00072C1A" w:rsidRPr="00072C1A" w:rsidRDefault="00072C1A" w:rsidP="00072C1A">
            <w:pPr>
              <w:pStyle w:val="Listenabsatz"/>
              <w:numPr>
                <w:ilvl w:val="0"/>
                <w:numId w:val="4"/>
              </w:numPr>
              <w:tabs>
                <w:tab w:val="left" w:pos="20"/>
                <w:tab w:val="left" w:pos="72"/>
                <w:tab w:val="left" w:pos="61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42" w:hanging="162"/>
              <w:rPr>
                <w:rFonts w:ascii="Arial" w:hAnsi="Arial" w:cs="Arial"/>
                <w:bCs/>
                <w:lang w:val="en-AU"/>
              </w:rPr>
            </w:pPr>
            <w:r w:rsidRPr="00072C1A">
              <w:rPr>
                <w:rFonts w:ascii="Arial" w:hAnsi="Arial" w:cs="Arial"/>
                <w:bCs/>
                <w:lang w:val="en-AU"/>
              </w:rPr>
              <w:t>Analyse upcoming market trends.</w:t>
            </w:r>
          </w:p>
          <w:p w:rsidR="00072C1A" w:rsidRPr="00072C1A" w:rsidRDefault="00072C1A" w:rsidP="00072C1A">
            <w:pPr>
              <w:pStyle w:val="Listenabsatz"/>
              <w:numPr>
                <w:ilvl w:val="0"/>
                <w:numId w:val="4"/>
              </w:numPr>
              <w:tabs>
                <w:tab w:val="left" w:pos="20"/>
                <w:tab w:val="left" w:pos="72"/>
                <w:tab w:val="left" w:pos="61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42" w:hanging="162"/>
              <w:rPr>
                <w:rFonts w:ascii="Arial" w:hAnsi="Arial" w:cs="Arial"/>
                <w:bCs/>
                <w:lang w:val="en-AU"/>
              </w:rPr>
            </w:pPr>
            <w:r w:rsidRPr="00072C1A">
              <w:rPr>
                <w:rFonts w:ascii="Arial" w:hAnsi="Arial" w:cs="Arial"/>
                <w:bCs/>
                <w:lang w:val="en-AU"/>
              </w:rPr>
              <w:t>Develop professionalism</w:t>
            </w:r>
          </w:p>
          <w:p w:rsidR="00072C1A" w:rsidRPr="00072C1A" w:rsidRDefault="00072C1A" w:rsidP="00072C1A">
            <w:pPr>
              <w:pStyle w:val="Listenabsatz"/>
              <w:numPr>
                <w:ilvl w:val="0"/>
                <w:numId w:val="4"/>
              </w:numPr>
              <w:tabs>
                <w:tab w:val="left" w:pos="20"/>
                <w:tab w:val="left" w:pos="72"/>
                <w:tab w:val="left" w:pos="61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42" w:hanging="162"/>
              <w:rPr>
                <w:rFonts w:ascii="Arial" w:hAnsi="Arial" w:cs="Arial"/>
                <w:bCs/>
                <w:lang w:val="en-AU"/>
              </w:rPr>
            </w:pPr>
            <w:r w:rsidRPr="00072C1A">
              <w:rPr>
                <w:rFonts w:ascii="Arial" w:hAnsi="Arial" w:cs="Arial"/>
                <w:bCs/>
                <w:lang w:val="en-AU"/>
              </w:rPr>
              <w:t>Networking.</w:t>
            </w:r>
          </w:p>
          <w:p w:rsidR="00072C1A" w:rsidRPr="00072C1A" w:rsidRDefault="00072C1A" w:rsidP="00072C1A">
            <w:pPr>
              <w:pStyle w:val="Listenabsatz"/>
              <w:numPr>
                <w:ilvl w:val="0"/>
                <w:numId w:val="4"/>
              </w:numPr>
              <w:tabs>
                <w:tab w:val="left" w:pos="20"/>
                <w:tab w:val="left" w:pos="72"/>
                <w:tab w:val="left" w:pos="61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42" w:hanging="162"/>
              <w:rPr>
                <w:rFonts w:ascii="Arial" w:hAnsi="Arial" w:cs="Arial"/>
                <w:bCs/>
                <w:lang w:val="en-AU"/>
              </w:rPr>
            </w:pPr>
            <w:r w:rsidRPr="00072C1A">
              <w:rPr>
                <w:rFonts w:ascii="Arial" w:hAnsi="Arial" w:cs="Arial"/>
                <w:bCs/>
                <w:lang w:val="en-AU"/>
              </w:rPr>
              <w:t>Demonstrate behavioural skills.</w:t>
            </w:r>
          </w:p>
          <w:p w:rsidR="00072C1A" w:rsidRPr="00072C1A" w:rsidRDefault="00072C1A" w:rsidP="00072C1A">
            <w:pPr>
              <w:pStyle w:val="Listenabsatz"/>
              <w:numPr>
                <w:ilvl w:val="0"/>
                <w:numId w:val="4"/>
              </w:numPr>
              <w:tabs>
                <w:tab w:val="left" w:pos="20"/>
                <w:tab w:val="left" w:pos="72"/>
                <w:tab w:val="left" w:pos="61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42" w:hanging="162"/>
              <w:rPr>
                <w:rFonts w:ascii="Arial" w:hAnsi="Arial" w:cs="Arial"/>
                <w:bCs/>
                <w:lang w:val="en-AU"/>
              </w:rPr>
            </w:pPr>
            <w:r w:rsidRPr="00072C1A">
              <w:rPr>
                <w:rFonts w:ascii="Arial" w:hAnsi="Arial" w:cs="Arial"/>
                <w:bCs/>
                <w:lang w:val="en-AU"/>
              </w:rPr>
              <w:t>Develop sound interpersonal skills</w:t>
            </w:r>
          </w:p>
          <w:p w:rsidR="00072C1A" w:rsidRPr="00072C1A" w:rsidRDefault="00072C1A" w:rsidP="00072C1A">
            <w:pPr>
              <w:pStyle w:val="Listenabsatz"/>
              <w:numPr>
                <w:ilvl w:val="0"/>
                <w:numId w:val="4"/>
              </w:numPr>
              <w:tabs>
                <w:tab w:val="left" w:pos="20"/>
                <w:tab w:val="left" w:pos="72"/>
                <w:tab w:val="left" w:pos="260"/>
                <w:tab w:val="left" w:pos="560"/>
                <w:tab w:val="left" w:pos="61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lang w:val="en-AU"/>
              </w:rPr>
            </w:pPr>
            <w:r w:rsidRPr="00072C1A">
              <w:rPr>
                <w:rFonts w:ascii="Arial" w:hAnsi="Arial" w:cs="Arial"/>
                <w:bCs/>
                <w:lang w:val="en-AU"/>
              </w:rPr>
              <w:t>Develop communication skills.</w:t>
            </w:r>
          </w:p>
        </w:tc>
        <w:tc>
          <w:tcPr>
            <w:tcW w:w="4140" w:type="dxa"/>
          </w:tcPr>
          <w:p w:rsidR="00072C1A" w:rsidRPr="00072C1A" w:rsidRDefault="00072C1A" w:rsidP="003F59AB">
            <w:pPr>
              <w:rPr>
                <w:rFonts w:ascii="Arial" w:hAnsi="Arial" w:cs="Arial"/>
                <w:i/>
              </w:rPr>
            </w:pPr>
            <w:r w:rsidRPr="00072C1A">
              <w:rPr>
                <w:rFonts w:ascii="Arial" w:hAnsi="Arial" w:cs="Arial"/>
                <w:i/>
              </w:rPr>
              <w:t>Trainee must know and understand:</w:t>
            </w:r>
          </w:p>
          <w:p w:rsidR="00072C1A" w:rsidRPr="00072C1A" w:rsidRDefault="00072C1A" w:rsidP="003F59AB">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072C1A" w:rsidRPr="00072C1A" w:rsidRDefault="00072C1A" w:rsidP="00072C1A">
            <w:pPr>
              <w:pStyle w:val="Listenabsatz"/>
              <w:widowControl/>
              <w:numPr>
                <w:ilvl w:val="0"/>
                <w:numId w:val="3"/>
              </w:numPr>
              <w:tabs>
                <w:tab w:val="left" w:pos="522"/>
              </w:tabs>
              <w:spacing w:line="276" w:lineRule="auto"/>
              <w:rPr>
                <w:rFonts w:ascii="Arial" w:hAnsi="Arial" w:cs="Arial"/>
              </w:rPr>
            </w:pPr>
            <w:r w:rsidRPr="00072C1A">
              <w:rPr>
                <w:rFonts w:ascii="Arial" w:hAnsi="Arial" w:cs="Arial"/>
              </w:rPr>
              <w:t>Professionalism (meaning, attitude, output, timely delivery, networking)</w:t>
            </w:r>
          </w:p>
          <w:p w:rsidR="00072C1A" w:rsidRPr="00072C1A" w:rsidRDefault="00072C1A" w:rsidP="00072C1A">
            <w:pPr>
              <w:pStyle w:val="Listenabsatz"/>
              <w:widowControl/>
              <w:numPr>
                <w:ilvl w:val="0"/>
                <w:numId w:val="3"/>
              </w:numPr>
              <w:tabs>
                <w:tab w:val="left" w:pos="522"/>
              </w:tabs>
              <w:spacing w:line="276" w:lineRule="auto"/>
              <w:rPr>
                <w:rFonts w:ascii="Arial" w:hAnsi="Arial" w:cs="Arial"/>
              </w:rPr>
            </w:pPr>
            <w:r w:rsidRPr="00072C1A">
              <w:rPr>
                <w:rFonts w:ascii="Arial" w:hAnsi="Arial" w:cs="Arial"/>
              </w:rPr>
              <w:t>Behavioral skills.</w:t>
            </w:r>
          </w:p>
          <w:p w:rsidR="00072C1A" w:rsidRPr="00072C1A" w:rsidRDefault="00072C1A" w:rsidP="00072C1A">
            <w:pPr>
              <w:pStyle w:val="Listenabsatz"/>
              <w:widowControl/>
              <w:numPr>
                <w:ilvl w:val="0"/>
                <w:numId w:val="3"/>
              </w:numPr>
              <w:tabs>
                <w:tab w:val="left" w:pos="522"/>
              </w:tabs>
              <w:spacing w:line="276" w:lineRule="auto"/>
              <w:rPr>
                <w:rFonts w:ascii="Arial" w:hAnsi="Arial" w:cs="Arial"/>
              </w:rPr>
            </w:pPr>
            <w:r w:rsidRPr="00072C1A">
              <w:rPr>
                <w:rFonts w:ascii="Arial" w:hAnsi="Arial" w:cs="Arial"/>
              </w:rPr>
              <w:t>Importance of trends and market research.</w:t>
            </w:r>
          </w:p>
          <w:p w:rsidR="00072C1A" w:rsidRPr="00072C1A" w:rsidRDefault="00072C1A" w:rsidP="00072C1A">
            <w:pPr>
              <w:pStyle w:val="Listenabsatz"/>
              <w:widowControl/>
              <w:numPr>
                <w:ilvl w:val="0"/>
                <w:numId w:val="3"/>
              </w:numPr>
              <w:tabs>
                <w:tab w:val="left" w:pos="522"/>
              </w:tabs>
              <w:spacing w:line="276" w:lineRule="auto"/>
              <w:rPr>
                <w:rFonts w:ascii="Arial" w:hAnsi="Arial" w:cs="Arial"/>
              </w:rPr>
            </w:pPr>
            <w:r w:rsidRPr="00072C1A">
              <w:rPr>
                <w:rFonts w:ascii="Arial" w:hAnsi="Arial" w:cs="Arial"/>
              </w:rPr>
              <w:t>Interpersonal skills</w:t>
            </w:r>
          </w:p>
          <w:p w:rsidR="00072C1A" w:rsidRPr="00072C1A" w:rsidRDefault="00072C1A" w:rsidP="00072C1A">
            <w:pPr>
              <w:pStyle w:val="Listenabsatz"/>
              <w:widowControl/>
              <w:numPr>
                <w:ilvl w:val="0"/>
                <w:numId w:val="3"/>
              </w:numPr>
              <w:tabs>
                <w:tab w:val="left" w:pos="522"/>
              </w:tabs>
              <w:spacing w:line="276" w:lineRule="auto"/>
              <w:rPr>
                <w:rFonts w:ascii="Arial" w:hAnsi="Arial" w:cs="Arial"/>
              </w:rPr>
            </w:pPr>
            <w:r w:rsidRPr="00072C1A">
              <w:rPr>
                <w:rFonts w:ascii="Arial" w:hAnsi="Arial" w:cs="Arial"/>
              </w:rPr>
              <w:t>Communication skills</w:t>
            </w:r>
          </w:p>
          <w:p w:rsidR="00072C1A" w:rsidRPr="00072C1A" w:rsidRDefault="00072C1A" w:rsidP="00072C1A">
            <w:pPr>
              <w:pStyle w:val="Listenabsatz"/>
              <w:widowControl/>
              <w:numPr>
                <w:ilvl w:val="0"/>
                <w:numId w:val="3"/>
              </w:numPr>
              <w:tabs>
                <w:tab w:val="left" w:pos="522"/>
              </w:tabs>
              <w:spacing w:line="276" w:lineRule="auto"/>
              <w:rPr>
                <w:rFonts w:ascii="Arial" w:eastAsia="Cambria" w:hAnsi="Arial" w:cs="Arial"/>
                <w:b/>
                <w:lang w:val="en-AU"/>
              </w:rPr>
            </w:pPr>
            <w:r w:rsidRPr="00072C1A">
              <w:rPr>
                <w:rFonts w:ascii="Arial" w:hAnsi="Arial" w:cs="Arial"/>
              </w:rPr>
              <w:t>Market norms.</w:t>
            </w:r>
          </w:p>
        </w:tc>
        <w:tc>
          <w:tcPr>
            <w:tcW w:w="2430" w:type="dxa"/>
          </w:tcPr>
          <w:p w:rsidR="00072C1A" w:rsidRPr="00072C1A" w:rsidRDefault="00072C1A" w:rsidP="00072C1A">
            <w:pPr>
              <w:numPr>
                <w:ilvl w:val="0"/>
                <w:numId w:val="1"/>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072C1A">
              <w:rPr>
                <w:rFonts w:ascii="Arial" w:hAnsi="Arial" w:cs="Arial"/>
                <w:b/>
                <w:lang w:val="en-AU"/>
              </w:rPr>
              <w:t>Consumables:</w:t>
            </w:r>
          </w:p>
          <w:p w:rsidR="00072C1A" w:rsidRPr="00072C1A" w:rsidRDefault="00072C1A" w:rsidP="00072C1A">
            <w:pPr>
              <w:numPr>
                <w:ilvl w:val="0"/>
                <w:numId w:val="1"/>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p>
          <w:p w:rsidR="00072C1A" w:rsidRPr="00072C1A" w:rsidRDefault="00072C1A" w:rsidP="00072C1A">
            <w:pPr>
              <w:numPr>
                <w:ilvl w:val="0"/>
                <w:numId w:val="1"/>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072C1A">
              <w:rPr>
                <w:rFonts w:ascii="Arial" w:hAnsi="Arial" w:cs="Arial"/>
                <w:b/>
                <w:lang w:val="en-AU"/>
              </w:rPr>
              <w:t>Non</w:t>
            </w:r>
          </w:p>
          <w:p w:rsidR="00072C1A" w:rsidRPr="00072C1A" w:rsidRDefault="00072C1A" w:rsidP="00072C1A">
            <w:pPr>
              <w:numPr>
                <w:ilvl w:val="0"/>
                <w:numId w:val="1"/>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072C1A">
              <w:rPr>
                <w:rFonts w:ascii="Arial" w:hAnsi="Arial" w:cs="Arial"/>
                <w:b/>
                <w:lang w:val="en-AU"/>
              </w:rPr>
              <w:t>Consumables:</w:t>
            </w:r>
          </w:p>
          <w:p w:rsidR="00072C1A" w:rsidRPr="00072C1A" w:rsidRDefault="00072C1A" w:rsidP="003F59AB">
            <w:pPr>
              <w:pStyle w:val="Listenabsatz"/>
              <w:ind w:left="252"/>
              <w:rPr>
                <w:rFonts w:ascii="Arial" w:hAnsi="Arial" w:cs="Arial"/>
              </w:rPr>
            </w:pPr>
          </w:p>
        </w:tc>
      </w:tr>
      <w:tr w:rsidR="00072C1A" w:rsidRPr="00072C1A" w:rsidTr="003F59AB">
        <w:trPr>
          <w:trHeight w:val="2393"/>
        </w:trPr>
        <w:tc>
          <w:tcPr>
            <w:tcW w:w="2610" w:type="dxa"/>
          </w:tcPr>
          <w:p w:rsidR="00072C1A" w:rsidRPr="00072C1A" w:rsidRDefault="00072C1A" w:rsidP="003F59AB">
            <w:pPr>
              <w:rPr>
                <w:rFonts w:ascii="Arial" w:hAnsi="Arial" w:cs="Arial"/>
                <w:b/>
              </w:rPr>
            </w:pPr>
            <w:r w:rsidRPr="00072C1A">
              <w:rPr>
                <w:rFonts w:ascii="Arial" w:hAnsi="Arial" w:cs="Arial"/>
                <w:b/>
              </w:rPr>
              <w:t>F2.</w:t>
            </w:r>
          </w:p>
          <w:p w:rsidR="00072C1A" w:rsidRPr="00072C1A" w:rsidRDefault="00072C1A" w:rsidP="003F59AB">
            <w:pPr>
              <w:rPr>
                <w:rFonts w:ascii="Arial" w:eastAsia="Cambria" w:hAnsi="Arial" w:cs="Arial"/>
                <w:lang w:val="en-AU"/>
              </w:rPr>
            </w:pPr>
            <w:r w:rsidRPr="00072C1A">
              <w:rPr>
                <w:rFonts w:ascii="Arial" w:hAnsi="Arial" w:cs="Arial"/>
              </w:rPr>
              <w:t>Follow Environmental, Health and Safety Rules.</w:t>
            </w:r>
          </w:p>
        </w:tc>
        <w:tc>
          <w:tcPr>
            <w:tcW w:w="4410" w:type="dxa"/>
          </w:tcPr>
          <w:p w:rsidR="00072C1A" w:rsidRPr="00072C1A" w:rsidRDefault="00072C1A" w:rsidP="003F59AB">
            <w:pPr>
              <w:rPr>
                <w:rFonts w:ascii="Arial" w:hAnsi="Arial" w:cs="Arial"/>
                <w:i/>
              </w:rPr>
            </w:pPr>
            <w:r w:rsidRPr="00072C1A">
              <w:rPr>
                <w:rFonts w:ascii="Arial" w:hAnsi="Arial" w:cs="Arial"/>
                <w:i/>
              </w:rPr>
              <w:t>Trainee must be able to:</w:t>
            </w:r>
          </w:p>
          <w:p w:rsidR="00072C1A" w:rsidRPr="00072C1A" w:rsidRDefault="00072C1A" w:rsidP="00072C1A">
            <w:pPr>
              <w:pStyle w:val="Listenabsatz"/>
              <w:numPr>
                <w:ilvl w:val="0"/>
                <w:numId w:val="2"/>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Cs/>
                <w:lang w:val="en-AU"/>
              </w:rPr>
            </w:pPr>
            <w:r w:rsidRPr="00072C1A">
              <w:rPr>
                <w:rFonts w:ascii="Arial" w:hAnsi="Arial" w:cs="Arial"/>
                <w:bCs/>
                <w:lang w:val="en-AU"/>
              </w:rPr>
              <w:t>Follow Health and Safety Rules</w:t>
            </w:r>
          </w:p>
          <w:p w:rsidR="00072C1A" w:rsidRPr="00072C1A" w:rsidRDefault="00072C1A" w:rsidP="00072C1A">
            <w:pPr>
              <w:pStyle w:val="Listenabsatz"/>
              <w:numPr>
                <w:ilvl w:val="0"/>
                <w:numId w:val="2"/>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Cs/>
                <w:lang w:val="en-AU"/>
              </w:rPr>
            </w:pPr>
            <w:r w:rsidRPr="00072C1A">
              <w:rPr>
                <w:rFonts w:ascii="Arial" w:hAnsi="Arial" w:cs="Arial"/>
                <w:bCs/>
                <w:lang w:val="en-AU"/>
              </w:rPr>
              <w:t xml:space="preserve">Ensure Personal Safety </w:t>
            </w:r>
          </w:p>
          <w:p w:rsidR="00072C1A" w:rsidRPr="00072C1A" w:rsidRDefault="00072C1A" w:rsidP="00072C1A">
            <w:pPr>
              <w:pStyle w:val="Listenabsatz"/>
              <w:numPr>
                <w:ilvl w:val="0"/>
                <w:numId w:val="2"/>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Cs/>
                <w:lang w:val="en-AU"/>
              </w:rPr>
            </w:pPr>
            <w:r w:rsidRPr="00072C1A">
              <w:rPr>
                <w:rFonts w:ascii="Arial" w:hAnsi="Arial" w:cs="Arial"/>
                <w:bCs/>
                <w:lang w:val="en-AU"/>
              </w:rPr>
              <w:t>Ensure Machine Safety</w:t>
            </w:r>
          </w:p>
          <w:p w:rsidR="00072C1A" w:rsidRPr="00072C1A" w:rsidRDefault="00072C1A" w:rsidP="00072C1A">
            <w:pPr>
              <w:pStyle w:val="Listenabsatz"/>
              <w:numPr>
                <w:ilvl w:val="0"/>
                <w:numId w:val="2"/>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Cs/>
                <w:lang w:val="en-AU"/>
              </w:rPr>
            </w:pPr>
            <w:r w:rsidRPr="00072C1A">
              <w:rPr>
                <w:rFonts w:ascii="Arial" w:hAnsi="Arial" w:cs="Arial"/>
                <w:bCs/>
                <w:lang w:val="en-AU"/>
              </w:rPr>
              <w:t>Ensure Work Place Safety</w:t>
            </w:r>
          </w:p>
          <w:p w:rsidR="00072C1A" w:rsidRPr="00072C1A" w:rsidRDefault="00072C1A" w:rsidP="00072C1A">
            <w:pPr>
              <w:pStyle w:val="Listenabsatz"/>
              <w:numPr>
                <w:ilvl w:val="0"/>
                <w:numId w:val="2"/>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Cs/>
                <w:lang w:val="en-AU"/>
              </w:rPr>
            </w:pPr>
            <w:r w:rsidRPr="00072C1A">
              <w:rPr>
                <w:rFonts w:ascii="Arial" w:hAnsi="Arial" w:cs="Arial"/>
                <w:bCs/>
                <w:lang w:val="en-AU"/>
              </w:rPr>
              <w:t>Ensure safety while operating irons.</w:t>
            </w:r>
          </w:p>
          <w:p w:rsidR="00072C1A" w:rsidRPr="00072C1A" w:rsidRDefault="00072C1A" w:rsidP="00072C1A">
            <w:pPr>
              <w:pStyle w:val="Listenabsatz"/>
              <w:numPr>
                <w:ilvl w:val="0"/>
                <w:numId w:val="2"/>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Cs/>
                <w:lang w:val="en-AU"/>
              </w:rPr>
            </w:pPr>
            <w:r w:rsidRPr="00072C1A">
              <w:rPr>
                <w:rFonts w:ascii="Arial" w:hAnsi="Arial" w:cs="Arial"/>
                <w:bCs/>
                <w:lang w:val="en-AU"/>
              </w:rPr>
              <w:t>Store all flammables in a safe area.</w:t>
            </w:r>
          </w:p>
        </w:tc>
        <w:tc>
          <w:tcPr>
            <w:tcW w:w="4140" w:type="dxa"/>
          </w:tcPr>
          <w:p w:rsidR="00072C1A" w:rsidRPr="00072C1A" w:rsidRDefault="00072C1A" w:rsidP="003F59AB">
            <w:pPr>
              <w:rPr>
                <w:rFonts w:ascii="Arial" w:hAnsi="Arial" w:cs="Arial"/>
                <w:i/>
              </w:rPr>
            </w:pPr>
            <w:r w:rsidRPr="00072C1A">
              <w:rPr>
                <w:rFonts w:ascii="Arial" w:hAnsi="Arial" w:cs="Arial"/>
                <w:i/>
              </w:rPr>
              <w:t>Trainee must know and understand:</w:t>
            </w:r>
          </w:p>
          <w:p w:rsidR="00072C1A" w:rsidRPr="00072C1A" w:rsidRDefault="00072C1A" w:rsidP="003F59AB">
            <w:pPr>
              <w:pStyle w:val="Listenabsatz"/>
              <w:tabs>
                <w:tab w:val="left" w:pos="522"/>
              </w:tabs>
              <w:spacing w:line="276" w:lineRule="auto"/>
              <w:ind w:left="522"/>
              <w:rPr>
                <w:rFonts w:ascii="Arial" w:hAnsi="Arial" w:cs="Arial"/>
              </w:rPr>
            </w:pPr>
          </w:p>
          <w:p w:rsidR="00072C1A" w:rsidRPr="00072C1A" w:rsidRDefault="00072C1A" w:rsidP="00072C1A">
            <w:pPr>
              <w:pStyle w:val="Listenabsatz"/>
              <w:widowControl/>
              <w:numPr>
                <w:ilvl w:val="0"/>
                <w:numId w:val="5"/>
              </w:numPr>
              <w:tabs>
                <w:tab w:val="left" w:pos="522"/>
              </w:tabs>
              <w:spacing w:line="276" w:lineRule="auto"/>
              <w:rPr>
                <w:rFonts w:ascii="Arial" w:hAnsi="Arial" w:cs="Arial"/>
              </w:rPr>
            </w:pPr>
            <w:r w:rsidRPr="00072C1A">
              <w:rPr>
                <w:rFonts w:ascii="Arial" w:hAnsi="Arial" w:cs="Arial"/>
              </w:rPr>
              <w:t xml:space="preserve">Significance of personal hygiene </w:t>
            </w:r>
          </w:p>
          <w:p w:rsidR="00072C1A" w:rsidRPr="00072C1A" w:rsidRDefault="00072C1A" w:rsidP="00072C1A">
            <w:pPr>
              <w:pStyle w:val="Listenabsatz"/>
              <w:widowControl/>
              <w:numPr>
                <w:ilvl w:val="0"/>
                <w:numId w:val="5"/>
              </w:numPr>
              <w:tabs>
                <w:tab w:val="left" w:pos="522"/>
              </w:tabs>
              <w:spacing w:line="276" w:lineRule="auto"/>
              <w:rPr>
                <w:rFonts w:ascii="Arial" w:hAnsi="Arial" w:cs="Arial"/>
              </w:rPr>
            </w:pPr>
            <w:r w:rsidRPr="00072C1A">
              <w:rPr>
                <w:rFonts w:ascii="Arial" w:hAnsi="Arial" w:cs="Arial"/>
              </w:rPr>
              <w:t>Types of Hazards in the Workplace</w:t>
            </w:r>
          </w:p>
          <w:p w:rsidR="00072C1A" w:rsidRPr="00072C1A" w:rsidRDefault="00072C1A" w:rsidP="00072C1A">
            <w:pPr>
              <w:pStyle w:val="Listenabsatz"/>
              <w:widowControl/>
              <w:numPr>
                <w:ilvl w:val="0"/>
                <w:numId w:val="5"/>
              </w:numPr>
              <w:tabs>
                <w:tab w:val="left" w:pos="522"/>
              </w:tabs>
              <w:spacing w:line="276" w:lineRule="auto"/>
              <w:rPr>
                <w:rFonts w:ascii="Arial" w:hAnsi="Arial" w:cs="Arial"/>
              </w:rPr>
            </w:pPr>
            <w:r w:rsidRPr="00072C1A">
              <w:rPr>
                <w:rFonts w:ascii="Arial" w:hAnsi="Arial" w:cs="Arial"/>
              </w:rPr>
              <w:t>Various Parts of Machine while troubleshooting.</w:t>
            </w:r>
          </w:p>
          <w:p w:rsidR="00072C1A" w:rsidRPr="00072C1A" w:rsidRDefault="00072C1A" w:rsidP="00072C1A">
            <w:pPr>
              <w:pStyle w:val="Listenabsatz"/>
              <w:widowControl/>
              <w:numPr>
                <w:ilvl w:val="0"/>
                <w:numId w:val="5"/>
              </w:numPr>
              <w:tabs>
                <w:tab w:val="left" w:pos="522"/>
              </w:tabs>
              <w:spacing w:line="276" w:lineRule="auto"/>
              <w:rPr>
                <w:rFonts w:ascii="Arial" w:hAnsi="Arial" w:cs="Arial"/>
              </w:rPr>
            </w:pPr>
            <w:r w:rsidRPr="00072C1A">
              <w:rPr>
                <w:rFonts w:ascii="Arial" w:hAnsi="Arial" w:cs="Arial"/>
              </w:rPr>
              <w:t>Handling of Sewing Machines.</w:t>
            </w:r>
          </w:p>
          <w:p w:rsidR="00072C1A" w:rsidRPr="00072C1A" w:rsidRDefault="00072C1A" w:rsidP="00072C1A">
            <w:pPr>
              <w:pStyle w:val="Listenabsatz"/>
              <w:widowControl/>
              <w:numPr>
                <w:ilvl w:val="0"/>
                <w:numId w:val="5"/>
              </w:numPr>
              <w:tabs>
                <w:tab w:val="left" w:pos="522"/>
              </w:tabs>
              <w:spacing w:line="276" w:lineRule="auto"/>
              <w:rPr>
                <w:rFonts w:ascii="Arial" w:hAnsi="Arial" w:cs="Arial"/>
              </w:rPr>
            </w:pPr>
            <w:r w:rsidRPr="00072C1A">
              <w:rPr>
                <w:rFonts w:ascii="Arial" w:hAnsi="Arial" w:cs="Arial"/>
              </w:rPr>
              <w:t>Significance of workplace cleanliness.</w:t>
            </w:r>
          </w:p>
          <w:p w:rsidR="00072C1A" w:rsidRPr="00072C1A" w:rsidRDefault="00072C1A" w:rsidP="00072C1A">
            <w:pPr>
              <w:pStyle w:val="Listenabsatz"/>
              <w:widowControl/>
              <w:numPr>
                <w:ilvl w:val="0"/>
                <w:numId w:val="5"/>
              </w:numPr>
              <w:tabs>
                <w:tab w:val="left" w:pos="522"/>
              </w:tabs>
              <w:spacing w:line="276" w:lineRule="auto"/>
              <w:rPr>
                <w:rFonts w:ascii="Arial" w:hAnsi="Arial" w:cs="Arial"/>
              </w:rPr>
            </w:pPr>
            <w:r w:rsidRPr="00072C1A">
              <w:rPr>
                <w:rFonts w:ascii="Arial" w:hAnsi="Arial" w:cs="Arial"/>
              </w:rPr>
              <w:t>Handling of Electric Supply and Appliances</w:t>
            </w:r>
          </w:p>
          <w:p w:rsidR="00072C1A" w:rsidRPr="00072C1A" w:rsidRDefault="00072C1A" w:rsidP="00072C1A">
            <w:pPr>
              <w:pStyle w:val="Listenabsatz"/>
              <w:widowControl/>
              <w:numPr>
                <w:ilvl w:val="0"/>
                <w:numId w:val="5"/>
              </w:numPr>
              <w:tabs>
                <w:tab w:val="left" w:pos="522"/>
              </w:tabs>
              <w:spacing w:line="276" w:lineRule="auto"/>
              <w:rPr>
                <w:rFonts w:ascii="Arial" w:hAnsi="Arial" w:cs="Arial"/>
              </w:rPr>
            </w:pPr>
            <w:r w:rsidRPr="00072C1A">
              <w:rPr>
                <w:rFonts w:ascii="Arial" w:hAnsi="Arial" w:cs="Arial"/>
              </w:rPr>
              <w:t>Organizational Health and Safety Rules</w:t>
            </w:r>
          </w:p>
          <w:p w:rsidR="00072C1A" w:rsidRPr="00072C1A" w:rsidRDefault="00072C1A" w:rsidP="00072C1A">
            <w:pPr>
              <w:pStyle w:val="Listenabsatz"/>
              <w:widowControl/>
              <w:numPr>
                <w:ilvl w:val="0"/>
                <w:numId w:val="5"/>
              </w:numPr>
              <w:tabs>
                <w:tab w:val="left" w:pos="522"/>
              </w:tabs>
              <w:spacing w:line="276" w:lineRule="auto"/>
              <w:rPr>
                <w:rFonts w:ascii="Arial" w:hAnsi="Arial" w:cs="Arial"/>
              </w:rPr>
            </w:pPr>
            <w:r w:rsidRPr="00072C1A">
              <w:rPr>
                <w:rFonts w:ascii="Arial" w:hAnsi="Arial" w:cs="Arial"/>
              </w:rPr>
              <w:t>Process to handle emergency situations.</w:t>
            </w:r>
          </w:p>
          <w:p w:rsidR="00072C1A" w:rsidRPr="00072C1A" w:rsidRDefault="00072C1A" w:rsidP="00072C1A">
            <w:pPr>
              <w:pStyle w:val="Listenabsatz"/>
              <w:widowControl/>
              <w:numPr>
                <w:ilvl w:val="0"/>
                <w:numId w:val="5"/>
              </w:numPr>
              <w:tabs>
                <w:tab w:val="left" w:pos="522"/>
              </w:tabs>
              <w:spacing w:line="276" w:lineRule="auto"/>
              <w:rPr>
                <w:rFonts w:ascii="Arial" w:hAnsi="Arial" w:cs="Arial"/>
              </w:rPr>
            </w:pPr>
            <w:r w:rsidRPr="00072C1A">
              <w:rPr>
                <w:rFonts w:ascii="Arial" w:hAnsi="Arial" w:cs="Arial"/>
              </w:rPr>
              <w:t xml:space="preserve">Types of materials which can catch fire. </w:t>
            </w:r>
          </w:p>
        </w:tc>
        <w:tc>
          <w:tcPr>
            <w:tcW w:w="2430" w:type="dxa"/>
          </w:tcPr>
          <w:p w:rsidR="00072C1A" w:rsidRPr="00072C1A" w:rsidRDefault="00072C1A" w:rsidP="00072C1A">
            <w:pPr>
              <w:numPr>
                <w:ilvl w:val="0"/>
                <w:numId w:val="1"/>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072C1A">
              <w:rPr>
                <w:rFonts w:ascii="Arial" w:hAnsi="Arial" w:cs="Arial"/>
                <w:b/>
                <w:lang w:val="en-AU"/>
              </w:rPr>
              <w:t>Non</w:t>
            </w:r>
          </w:p>
          <w:p w:rsidR="00072C1A" w:rsidRPr="00072C1A" w:rsidRDefault="00072C1A" w:rsidP="00072C1A">
            <w:pPr>
              <w:numPr>
                <w:ilvl w:val="0"/>
                <w:numId w:val="1"/>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072C1A">
              <w:rPr>
                <w:rFonts w:ascii="Arial" w:hAnsi="Arial" w:cs="Arial"/>
                <w:b/>
                <w:lang w:val="en-AU"/>
              </w:rPr>
              <w:t>Consumables:</w:t>
            </w:r>
          </w:p>
          <w:p w:rsidR="00072C1A" w:rsidRPr="00072C1A" w:rsidRDefault="00072C1A" w:rsidP="003F59AB">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072C1A" w:rsidRPr="00072C1A" w:rsidRDefault="00072C1A" w:rsidP="003F59AB">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072C1A" w:rsidRPr="00072C1A" w:rsidRDefault="00072C1A" w:rsidP="003F59AB">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072C1A">
              <w:rPr>
                <w:rFonts w:ascii="Arial" w:hAnsi="Arial" w:cs="Arial"/>
                <w:b/>
                <w:lang w:val="en-AU"/>
              </w:rPr>
              <w:t>Consumables:</w:t>
            </w:r>
          </w:p>
          <w:p w:rsidR="00072C1A" w:rsidRPr="00072C1A" w:rsidRDefault="00072C1A" w:rsidP="003F59AB">
            <w:pPr>
              <w:pStyle w:val="Listenabsatz"/>
              <w:ind w:left="252"/>
              <w:rPr>
                <w:rFonts w:ascii="Arial" w:hAnsi="Arial" w:cs="Arial"/>
              </w:rPr>
            </w:pPr>
          </w:p>
        </w:tc>
      </w:tr>
    </w:tbl>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072C1A" w:rsidRPr="00072C1A">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w:t>
    </w:r>
    <w:r w:rsidR="000D3540">
      <w:rPr>
        <w:rFonts w:ascii="Arial" w:hAnsi="Arial" w:cs="Arial"/>
        <w:lang w:val="en-GB"/>
      </w:rPr>
      <w:t>7</w:t>
    </w:r>
    <w:r w:rsidR="00BF3A27">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32E18"/>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
    <w:nsid w:val="1CFA6CA3"/>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C4A81"/>
    <w:multiLevelType w:val="hybridMultilevel"/>
    <w:tmpl w:val="649641C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F1D99"/>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72C1A"/>
    <w:rsid w:val="000A3E6F"/>
    <w:rsid w:val="000D3540"/>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E6AEA"/>
    <w:rsid w:val="004F6399"/>
    <w:rsid w:val="005076DD"/>
    <w:rsid w:val="0052365F"/>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A7D37"/>
    <w:rsid w:val="008B04E8"/>
    <w:rsid w:val="008E1761"/>
    <w:rsid w:val="008E5B8E"/>
    <w:rsid w:val="00956947"/>
    <w:rsid w:val="00963266"/>
    <w:rsid w:val="009C1301"/>
    <w:rsid w:val="009F4293"/>
    <w:rsid w:val="009F4418"/>
    <w:rsid w:val="00A33B1E"/>
    <w:rsid w:val="00A55AD1"/>
    <w:rsid w:val="00A9581D"/>
    <w:rsid w:val="00AB7559"/>
    <w:rsid w:val="00AE3AB4"/>
    <w:rsid w:val="00B26E1B"/>
    <w:rsid w:val="00B3051F"/>
    <w:rsid w:val="00B617F1"/>
    <w:rsid w:val="00BA7F6E"/>
    <w:rsid w:val="00BB5E26"/>
    <w:rsid w:val="00BC70C5"/>
    <w:rsid w:val="00BF1B83"/>
    <w:rsid w:val="00BF3A27"/>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E029D"/>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Taimoor Tariq</dc:creator>
  <cp:lastModifiedBy>Nadine Krull</cp:lastModifiedBy>
  <cp:revision>3</cp:revision>
  <dcterms:created xsi:type="dcterms:W3CDTF">2016-07-22T11:10:00Z</dcterms:created>
  <dcterms:modified xsi:type="dcterms:W3CDTF">2016-07-22T11:18:00Z</dcterms:modified>
</cp:coreProperties>
</file>